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B0" w:rsidRDefault="00B115B0" w:rsidP="002B3A49">
      <w:pPr>
        <w:spacing w:after="0" w:line="240" w:lineRule="auto"/>
        <w:jc w:val="both"/>
      </w:pPr>
      <w:bookmarkStart w:id="0" w:name="_GoBack"/>
      <w:bookmarkEnd w:id="0"/>
    </w:p>
    <w:p w:rsidR="00FD3D2C" w:rsidRPr="00AF2541" w:rsidRDefault="00FD3D2C" w:rsidP="00FD3D2C">
      <w:pPr>
        <w:spacing w:after="120"/>
      </w:pPr>
      <w:r w:rsidRPr="00AF2541">
        <w:t xml:space="preserve">The goals of the </w:t>
      </w:r>
      <w:r w:rsidR="008E2877">
        <w:t>School-Based Mental Health Services for Children in Early Education</w:t>
      </w:r>
      <w:r w:rsidR="003F1C7A">
        <w:t xml:space="preserve"> project (a.k.a</w:t>
      </w:r>
      <w:r w:rsidR="00A77E0B">
        <w:t xml:space="preserve">. </w:t>
      </w:r>
      <w:r w:rsidR="003E4F3F">
        <w:t xml:space="preserve">the </w:t>
      </w:r>
      <w:r w:rsidR="008E2877">
        <w:t>Schools and Mental Health Project</w:t>
      </w:r>
      <w:r w:rsidR="003F1C7A">
        <w:t>)</w:t>
      </w:r>
      <w:r w:rsidR="003E4F3F">
        <w:t xml:space="preserve"> </w:t>
      </w:r>
      <w:r w:rsidRPr="00AF2541">
        <w:t xml:space="preserve">are to ensure that </w:t>
      </w:r>
      <w:r w:rsidR="007C3F3C">
        <w:t xml:space="preserve">the </w:t>
      </w:r>
      <w:r w:rsidR="007C3F3C" w:rsidRPr="00AF2541">
        <w:t xml:space="preserve">mental health needs </w:t>
      </w:r>
      <w:r w:rsidR="007C3F3C">
        <w:t xml:space="preserve">of </w:t>
      </w:r>
      <w:r w:rsidR="003E4F3F" w:rsidRPr="00AF2541">
        <w:t>children ages</w:t>
      </w:r>
      <w:r w:rsidRPr="00AF2541">
        <w:t xml:space="preserve"> 3 to 8 years old</w:t>
      </w:r>
      <w:r w:rsidR="003E4F3F">
        <w:t xml:space="preserve"> </w:t>
      </w:r>
      <w:r w:rsidRPr="00AF2541">
        <w:t xml:space="preserve">are identified early and treated with evidence-based therapies </w:t>
      </w:r>
      <w:r w:rsidRPr="000D29D1">
        <w:t xml:space="preserve">to </w:t>
      </w:r>
      <w:r w:rsidR="008F603B" w:rsidRPr="000D29D1">
        <w:t>enhance short</w:t>
      </w:r>
      <w:r w:rsidR="000D29D1" w:rsidRPr="000D29D1">
        <w:t>-</w:t>
      </w:r>
      <w:r w:rsidR="008F603B" w:rsidRPr="000D29D1">
        <w:t xml:space="preserve"> </w:t>
      </w:r>
      <w:r w:rsidRPr="000D29D1">
        <w:t>and long-term</w:t>
      </w:r>
      <w:r w:rsidRPr="00AF2541">
        <w:t xml:space="preserve"> academic, behavioral, and socio-emotional functioning</w:t>
      </w:r>
      <w:r w:rsidR="003F1C7A">
        <w:t xml:space="preserve"> outcomes</w:t>
      </w:r>
      <w:r w:rsidRPr="00AF2541">
        <w:t xml:space="preserve">. The premise behind the project’s goals is that untreated mental health needs in children negatively impacts learning and leads to life-long problems. This project attempts to circumvent this trajectory by: </w:t>
      </w:r>
    </w:p>
    <w:p w:rsidR="00FD3D2C" w:rsidRPr="00AF2541" w:rsidRDefault="00FD3D2C" w:rsidP="00FD3D2C">
      <w:pPr>
        <w:pStyle w:val="ListParagraph"/>
        <w:numPr>
          <w:ilvl w:val="0"/>
          <w:numId w:val="42"/>
        </w:numPr>
        <w:spacing w:after="0" w:line="240" w:lineRule="auto"/>
      </w:pPr>
      <w:r w:rsidRPr="00AF2541">
        <w:t>Encouraging innovation in meeting children’s mental health needs.</w:t>
      </w:r>
    </w:p>
    <w:p w:rsidR="00FD3D2C" w:rsidRPr="00AF2541" w:rsidRDefault="00FD3D2C" w:rsidP="00FD3D2C">
      <w:pPr>
        <w:pStyle w:val="ListParagraph"/>
        <w:numPr>
          <w:ilvl w:val="0"/>
          <w:numId w:val="42"/>
        </w:numPr>
        <w:spacing w:after="0" w:line="240" w:lineRule="auto"/>
      </w:pPr>
      <w:r w:rsidRPr="00AF2541">
        <w:t>Building greater collaboration between education and community mental health partners to ensure timely, high quality, and integrated services.</w:t>
      </w:r>
    </w:p>
    <w:p w:rsidR="00FD3D2C" w:rsidRPr="00AF2541" w:rsidRDefault="00FD3D2C" w:rsidP="00FD3D2C">
      <w:pPr>
        <w:pStyle w:val="ListParagraph"/>
        <w:numPr>
          <w:ilvl w:val="0"/>
          <w:numId w:val="42"/>
        </w:numPr>
        <w:spacing w:after="0" w:line="240" w:lineRule="auto"/>
      </w:pPr>
      <w:r w:rsidRPr="00AF2541">
        <w:t>Breaking the “fail first” paradigm in schools and promoting the earliest possible interventions in preschool and early elementary school.</w:t>
      </w:r>
    </w:p>
    <w:p w:rsidR="00FD3D2C" w:rsidRDefault="00FD3D2C" w:rsidP="00FD3D2C">
      <w:pPr>
        <w:pStyle w:val="ListParagraph"/>
        <w:numPr>
          <w:ilvl w:val="0"/>
          <w:numId w:val="42"/>
        </w:numPr>
        <w:spacing w:after="120" w:line="240" w:lineRule="auto"/>
      </w:pPr>
      <w:r w:rsidRPr="00AF2541">
        <w:t xml:space="preserve">Developing stronger partnerships with parents and caregivers of children with mental health needs. </w:t>
      </w:r>
    </w:p>
    <w:p w:rsidR="00FD3D2C" w:rsidRDefault="00FD3D2C" w:rsidP="00FD3D2C">
      <w:pPr>
        <w:spacing w:after="120"/>
      </w:pPr>
      <w:r>
        <w:t>The</w:t>
      </w:r>
      <w:r w:rsidR="008E2877">
        <w:t xml:space="preserve"> MHSOAC S</w:t>
      </w:r>
      <w:r>
        <w:t xml:space="preserve">ubcommittee for the project is Sacramento County Superintendent of Schools and Commissioner David Gordon (chair), Commissioner Richard Van Horn, and Commissioner Gladys Mitchell.                  </w:t>
      </w:r>
    </w:p>
    <w:p w:rsidR="006A3B53" w:rsidRDefault="00D2069C" w:rsidP="00D2069C">
      <w:pPr>
        <w:spacing w:after="120"/>
      </w:pPr>
      <w:r>
        <w:t xml:space="preserve">The </w:t>
      </w:r>
      <w:r w:rsidR="008E2877">
        <w:t>project offi</w:t>
      </w:r>
      <w:r w:rsidR="00A03B20">
        <w:t>cially began on December 6, 2016</w:t>
      </w:r>
      <w:r w:rsidR="008E2877">
        <w:t xml:space="preserve"> </w:t>
      </w:r>
      <w:r>
        <w:t xml:space="preserve">with </w:t>
      </w:r>
      <w:r w:rsidR="008E2877">
        <w:t xml:space="preserve">a site visit to a local Sacramento </w:t>
      </w:r>
      <w:r w:rsidR="004D5611">
        <w:t xml:space="preserve">elementary </w:t>
      </w:r>
      <w:r w:rsidR="008E2877">
        <w:t xml:space="preserve">school, followed by </w:t>
      </w:r>
      <w:r>
        <w:t xml:space="preserve">the </w:t>
      </w:r>
      <w:r w:rsidR="008E2877">
        <w:t xml:space="preserve">convening of the </w:t>
      </w:r>
      <w:r>
        <w:t xml:space="preserve">first Subcommittee Workgroup Meeting that was held at the Greater Sacramento Urban League. </w:t>
      </w:r>
      <w:r w:rsidR="00C77B6E">
        <w:t xml:space="preserve">This first </w:t>
      </w:r>
      <w:r w:rsidR="003819B8">
        <w:t xml:space="preserve">project </w:t>
      </w:r>
      <w:r w:rsidR="00C77B6E">
        <w:t xml:space="preserve">meeting primarily focused </w:t>
      </w:r>
      <w:r w:rsidR="003819B8">
        <w:t xml:space="preserve">on the </w:t>
      </w:r>
      <w:r w:rsidR="00C77B6E">
        <w:t xml:space="preserve">individual/system/community-level barriers that prevent children and families from receiving timely, high quality mental health services and supports. This meeting, as well as a subsequent MHSOAC </w:t>
      </w:r>
      <w:r w:rsidR="003F1C7A">
        <w:t>public hearing</w:t>
      </w:r>
      <w:r w:rsidR="002040F2">
        <w:t xml:space="preserve"> on January 26, 2017</w:t>
      </w:r>
      <w:r w:rsidR="00C77B6E">
        <w:t>, p</w:t>
      </w:r>
      <w:r w:rsidR="002040F2">
        <w:t>aved the way for considering</w:t>
      </w:r>
      <w:r w:rsidR="00C77B6E">
        <w:t xml:space="preserve"> how </w:t>
      </w:r>
      <w:r w:rsidR="002040F2">
        <w:t xml:space="preserve">to improve service delivery through a multi-tiered framework built on cross-agency partnerships and collaborations.  </w:t>
      </w:r>
    </w:p>
    <w:p w:rsidR="00084BDA" w:rsidRDefault="00CE531B" w:rsidP="00DD5AED">
      <w:pPr>
        <w:pStyle w:val="NoSpacing"/>
        <w:contextualSpacing/>
      </w:pPr>
      <w:r>
        <w:t xml:space="preserve">The second Subcommittee Workgroup Meeting of the Schools and Mental Health Project was held on June 30, 2017 at the Rustin Conference Center on the campus of the </w:t>
      </w:r>
      <w:r w:rsidRPr="00CF6394">
        <w:t>Riverside University H</w:t>
      </w:r>
      <w:r w:rsidR="00084BDA">
        <w:t>ealth System – Behavioral Health</w:t>
      </w:r>
      <w:r w:rsidR="00CB2174">
        <w:t xml:space="preserve"> (UHS-BH)</w:t>
      </w:r>
      <w:r w:rsidR="00D2069C">
        <w:t xml:space="preserve"> in Riverside, CA</w:t>
      </w:r>
      <w:r w:rsidR="00084BDA">
        <w:t xml:space="preserve">. The location was chosen to maximize stakeholder attendance and input from </w:t>
      </w:r>
      <w:r w:rsidR="00C04E37">
        <w:t>across the State</w:t>
      </w:r>
      <w:r w:rsidR="00084BDA">
        <w:t xml:space="preserve">, as well as to highlight school-county partnerships </w:t>
      </w:r>
      <w:r w:rsidR="005653C0">
        <w:t>in Southern California</w:t>
      </w:r>
      <w:r w:rsidR="00084BDA">
        <w:t xml:space="preserve">.  </w:t>
      </w:r>
      <w:r w:rsidR="006A3B53">
        <w:t xml:space="preserve">Over 100 individuals attended the meeting, representing a diverse array of </w:t>
      </w:r>
      <w:r w:rsidR="00C16A6A">
        <w:t xml:space="preserve">persons from </w:t>
      </w:r>
      <w:r w:rsidR="00FD3D2C">
        <w:t xml:space="preserve">school districts, community </w:t>
      </w:r>
      <w:r w:rsidR="006A3B53">
        <w:t>agencies</w:t>
      </w:r>
      <w:r w:rsidR="003819B8">
        <w:t xml:space="preserve">, </w:t>
      </w:r>
      <w:r w:rsidR="00C34DD2">
        <w:t>and organizations (s</w:t>
      </w:r>
      <w:r w:rsidR="00FD3D2C">
        <w:t>ee list below).</w:t>
      </w:r>
      <w:r w:rsidR="006A3B53">
        <w:t xml:space="preserve"> </w:t>
      </w:r>
      <w:r w:rsidR="00084BDA">
        <w:t xml:space="preserve">The primary purpose </w:t>
      </w:r>
      <w:r w:rsidR="00E60A29">
        <w:t>of the me</w:t>
      </w:r>
      <w:r w:rsidR="001B011C">
        <w:t>eting</w:t>
      </w:r>
      <w:r w:rsidR="006A3B53">
        <w:t xml:space="preserve"> was</w:t>
      </w:r>
      <w:r w:rsidR="001D3249">
        <w:t>:</w:t>
      </w:r>
      <w:r w:rsidR="00C34DD2">
        <w:t xml:space="preserve"> </w:t>
      </w:r>
      <w:r w:rsidR="001B011C">
        <w:t>1) To feature c</w:t>
      </w:r>
      <w:r w:rsidR="00301DAA">
        <w:t>ross-agency collaborations, specific</w:t>
      </w:r>
      <w:r w:rsidR="001B011C">
        <w:t>ally between early childhood, s</w:t>
      </w:r>
      <w:r w:rsidR="00301DAA">
        <w:t>chool</w:t>
      </w:r>
      <w:r w:rsidR="00FD3D2C">
        <w:t>,</w:t>
      </w:r>
      <w:r w:rsidR="00301DAA">
        <w:t xml:space="preserve"> and county/community menta</w:t>
      </w:r>
      <w:r w:rsidR="001B011C">
        <w:t>l health p</w:t>
      </w:r>
      <w:r w:rsidR="006A3B53">
        <w:t>roviders in Souther</w:t>
      </w:r>
      <w:r w:rsidR="00FD3D2C">
        <w:t xml:space="preserve">n California who provide services to children and families; and </w:t>
      </w:r>
      <w:r w:rsidR="00301DAA">
        <w:t>2</w:t>
      </w:r>
      <w:r w:rsidR="001D3249">
        <w:t xml:space="preserve">) </w:t>
      </w:r>
      <w:r w:rsidR="001B011C">
        <w:t xml:space="preserve">To </w:t>
      </w:r>
      <w:r w:rsidR="006A3B53">
        <w:t>present and discuss a</w:t>
      </w:r>
      <w:r w:rsidR="00E60A29">
        <w:t xml:space="preserve"> </w:t>
      </w:r>
      <w:r w:rsidR="00F946FD">
        <w:t xml:space="preserve">proposed </w:t>
      </w:r>
      <w:r w:rsidR="00E60A29">
        <w:t>MHSOAC</w:t>
      </w:r>
      <w:r w:rsidR="00F946FD">
        <w:t>-funded</w:t>
      </w:r>
      <w:r w:rsidR="00E60A29">
        <w:t xml:space="preserve"> </w:t>
      </w:r>
      <w:r w:rsidR="006A3B53">
        <w:t xml:space="preserve">pilot study </w:t>
      </w:r>
      <w:r w:rsidR="003C4590">
        <w:t xml:space="preserve">to be implemented </w:t>
      </w:r>
      <w:r w:rsidR="00F946FD">
        <w:t xml:space="preserve">in pre and elementary schools </w:t>
      </w:r>
      <w:r w:rsidR="003C4590">
        <w:t>using</w:t>
      </w:r>
      <w:r w:rsidR="006A3B53">
        <w:t xml:space="preserve"> a </w:t>
      </w:r>
      <w:r w:rsidR="00E60A29">
        <w:t xml:space="preserve">multi-tiered and interconnected systems framework for providing mental health prevention and early intervention services and supports to young children </w:t>
      </w:r>
      <w:r w:rsidR="006A3B53">
        <w:t xml:space="preserve">and their families. </w:t>
      </w:r>
    </w:p>
    <w:p w:rsidR="002040F2" w:rsidRDefault="002040F2" w:rsidP="00DD5AED">
      <w:pPr>
        <w:pStyle w:val="NoSpacing"/>
        <w:contextualSpacing/>
      </w:pPr>
    </w:p>
    <w:p w:rsidR="002040F2" w:rsidRPr="00CE531B" w:rsidRDefault="002040F2" w:rsidP="00DD5AED">
      <w:pPr>
        <w:pStyle w:val="NoSpacing"/>
        <w:contextualSpacing/>
      </w:pPr>
      <w:r>
        <w:t>The meet</w:t>
      </w:r>
      <w:r w:rsidR="001B7ECC">
        <w:t>ing featured presentation</w:t>
      </w:r>
      <w:r w:rsidR="006D0651">
        <w:t>s</w:t>
      </w:r>
      <w:r w:rsidR="00823E02">
        <w:t xml:space="preserve"> </w:t>
      </w:r>
      <w:r w:rsidR="00F946FD">
        <w:t xml:space="preserve">by experts </w:t>
      </w:r>
      <w:r w:rsidR="00823E02">
        <w:t xml:space="preserve">from the </w:t>
      </w:r>
      <w:r w:rsidR="00DF1E99">
        <w:t>Positive Behavior Interventions and Supports (</w:t>
      </w:r>
      <w:r w:rsidR="009611D6">
        <w:t>PBIS</w:t>
      </w:r>
      <w:r w:rsidR="00DF1E99">
        <w:t>)</w:t>
      </w:r>
      <w:r w:rsidR="009611D6">
        <w:t xml:space="preserve"> National and California Centers and Seneca Family of Agencies</w:t>
      </w:r>
      <w:r w:rsidR="00823E02">
        <w:t xml:space="preserve">, each of whose work </w:t>
      </w:r>
      <w:r w:rsidR="006D0651">
        <w:t xml:space="preserve">provided a framework for </w:t>
      </w:r>
      <w:r w:rsidR="009611D6">
        <w:t xml:space="preserve">the </w:t>
      </w:r>
      <w:r w:rsidR="006D0651">
        <w:t xml:space="preserve">pilot study </w:t>
      </w:r>
      <w:r w:rsidR="00C34DD2">
        <w:t>(s</w:t>
      </w:r>
      <w:r w:rsidR="009611D6">
        <w:t>ee lis</w:t>
      </w:r>
      <w:r w:rsidR="00497DEA">
        <w:t xml:space="preserve">t of presenters below). </w:t>
      </w:r>
      <w:r w:rsidR="00C34DD2">
        <w:t xml:space="preserve"> </w:t>
      </w:r>
      <w:r w:rsidR="00497DEA">
        <w:t xml:space="preserve">The </w:t>
      </w:r>
      <w:r w:rsidR="009611D6">
        <w:t xml:space="preserve">pilot study </w:t>
      </w:r>
      <w:r w:rsidR="00F946FD">
        <w:t xml:space="preserve">protocol that </w:t>
      </w:r>
      <w:r w:rsidR="003C4590">
        <w:t xml:space="preserve">was available for review by those who </w:t>
      </w:r>
      <w:r w:rsidR="00D03733">
        <w:t xml:space="preserve">had </w:t>
      </w:r>
      <w:r w:rsidR="003C4590">
        <w:t>registered for the</w:t>
      </w:r>
      <w:r w:rsidR="00F946FD">
        <w:t xml:space="preserve"> meeting </w:t>
      </w:r>
      <w:r w:rsidR="009611D6">
        <w:t xml:space="preserve">was presented </w:t>
      </w:r>
      <w:r w:rsidR="009611D6" w:rsidRPr="0003354C">
        <w:t xml:space="preserve">by </w:t>
      </w:r>
      <w:r w:rsidR="008F603B" w:rsidRPr="0003354C">
        <w:t>Dr.</w:t>
      </w:r>
      <w:r w:rsidR="008F603B">
        <w:t xml:space="preserve"> </w:t>
      </w:r>
      <w:r w:rsidR="009611D6">
        <w:t xml:space="preserve">Fred Molitor, the MHSOAC </w:t>
      </w:r>
      <w:r w:rsidR="009611D6" w:rsidRPr="00FC24AA">
        <w:t>Director of Research and Evaluation</w:t>
      </w:r>
      <w:r w:rsidR="00F946FD">
        <w:t>.</w:t>
      </w:r>
      <w:r w:rsidR="00823E02">
        <w:t xml:space="preserve"> </w:t>
      </w:r>
      <w:r w:rsidR="00311EA3">
        <w:t xml:space="preserve">If supported by the full Commission the study would </w:t>
      </w:r>
      <w:r w:rsidR="00C04E37">
        <w:t>be implemented</w:t>
      </w:r>
      <w:r w:rsidR="006548F8">
        <w:t xml:space="preserve"> in 15 </w:t>
      </w:r>
      <w:r w:rsidR="00311EA3">
        <w:t xml:space="preserve">California </w:t>
      </w:r>
      <w:r w:rsidR="006548F8">
        <w:t xml:space="preserve">schools in </w:t>
      </w:r>
      <w:r w:rsidR="00311EA3">
        <w:t xml:space="preserve">that </w:t>
      </w:r>
      <w:r w:rsidR="00823E02">
        <w:t xml:space="preserve">have implemented PBIS Tier I </w:t>
      </w:r>
      <w:r w:rsidR="003819B8">
        <w:t>Services (universal – schoolwide</w:t>
      </w:r>
      <w:r w:rsidR="00823E02">
        <w:t xml:space="preserve">) and have a </w:t>
      </w:r>
      <w:r w:rsidR="00311EA3">
        <w:t xml:space="preserve">documented </w:t>
      </w:r>
      <w:r w:rsidR="00823E02">
        <w:t xml:space="preserve">specific level of fidelity to the model. </w:t>
      </w:r>
      <w:r w:rsidR="00311EA3">
        <w:t xml:space="preserve">Dr. Molitor noted in his presentation that at any given time over 500 elementary schools in California are at this stage of PBIS implementation. </w:t>
      </w:r>
      <w:r w:rsidR="003819B8">
        <w:t xml:space="preserve">The primary intervention </w:t>
      </w:r>
      <w:r w:rsidR="00457515">
        <w:t xml:space="preserve">activities </w:t>
      </w:r>
      <w:r w:rsidR="003819B8">
        <w:t xml:space="preserve">of the study </w:t>
      </w:r>
      <w:r w:rsidR="00457515">
        <w:t xml:space="preserve">would </w:t>
      </w:r>
      <w:r w:rsidR="00497DEA">
        <w:t xml:space="preserve">involve </w:t>
      </w:r>
      <w:r w:rsidR="003819B8">
        <w:t xml:space="preserve">providing training, </w:t>
      </w:r>
      <w:r w:rsidR="003819B8">
        <w:lastRenderedPageBreak/>
        <w:t>coaching</w:t>
      </w:r>
      <w:r w:rsidR="00CB2174">
        <w:t>,</w:t>
      </w:r>
      <w:r w:rsidR="003819B8">
        <w:t xml:space="preserve"> and technical assistance to schools and districts to build and sustain</w:t>
      </w:r>
      <w:r w:rsidR="006548F8">
        <w:t xml:space="preserve"> Integrated </w:t>
      </w:r>
      <w:r w:rsidR="00497DEA">
        <w:t xml:space="preserve">Intervention Teams of school and community partners </w:t>
      </w:r>
      <w:r w:rsidR="00823E02">
        <w:t>to provide services and supports to children at risk and/or in need of services</w:t>
      </w:r>
      <w:r w:rsidR="003819B8">
        <w:t xml:space="preserve"> (Tier II and III</w:t>
      </w:r>
      <w:r w:rsidR="00D03733">
        <w:t xml:space="preserve"> of PBIS</w:t>
      </w:r>
      <w:r w:rsidR="003819B8">
        <w:t>)</w:t>
      </w:r>
      <w:r w:rsidR="00823E02">
        <w:t xml:space="preserve">. </w:t>
      </w:r>
      <w:r w:rsidR="00CB2174">
        <w:t xml:space="preserve"> </w:t>
      </w:r>
      <w:r w:rsidR="003819B8">
        <w:t xml:space="preserve">Other </w:t>
      </w:r>
      <w:r w:rsidR="00823E02">
        <w:t xml:space="preserve">unique aspects of </w:t>
      </w:r>
      <w:r w:rsidR="003819B8">
        <w:t xml:space="preserve">the study </w:t>
      </w:r>
      <w:r w:rsidR="00DF1E99">
        <w:t xml:space="preserve">involve </w:t>
      </w:r>
      <w:r w:rsidR="003819B8">
        <w:t xml:space="preserve">examining the community factors that facilitate </w:t>
      </w:r>
      <w:r w:rsidR="00DF1E99">
        <w:t xml:space="preserve">or impede student and school outcomes, as well as conducting a rigorous cost-benefit analysis of the intervention. </w:t>
      </w:r>
    </w:p>
    <w:p w:rsidR="00CE531B" w:rsidRDefault="00CE531B" w:rsidP="00DD5AED">
      <w:pPr>
        <w:pStyle w:val="NoSpacing"/>
        <w:contextualSpacing/>
        <w:rPr>
          <w:b/>
        </w:rPr>
      </w:pPr>
    </w:p>
    <w:p w:rsidR="00880AEF" w:rsidRDefault="00A77E0B" w:rsidP="00DD5AED">
      <w:pPr>
        <w:pStyle w:val="NoSpacing"/>
        <w:contextualSpacing/>
      </w:pPr>
      <w:r w:rsidRPr="00A77E0B">
        <w:rPr>
          <w:b/>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1180465</wp:posOffset>
                </wp:positionV>
                <wp:extent cx="5913120" cy="2757805"/>
                <wp:effectExtent l="0" t="0" r="114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58190"/>
                        </a:xfrm>
                        <a:prstGeom prst="rect">
                          <a:avLst/>
                        </a:prstGeom>
                        <a:solidFill>
                          <a:srgbClr val="FFFFFF"/>
                        </a:solidFill>
                        <a:ln w="9525" cmpd="thinThick">
                          <a:solidFill>
                            <a:srgbClr val="000000"/>
                          </a:solidFill>
                          <a:miter lim="800000"/>
                          <a:headEnd/>
                          <a:tailEnd/>
                        </a:ln>
                      </wps:spPr>
                      <wps:txbx>
                        <w:txbxContent>
                          <w:p w:rsidR="00C22F1D" w:rsidRDefault="00C22F1D" w:rsidP="00A77E0B">
                            <w:pPr>
                              <w:pStyle w:val="NoSpacing"/>
                              <w:contextualSpacing/>
                              <w:rPr>
                                <w:b/>
                              </w:rPr>
                            </w:pPr>
                            <w:r>
                              <w:rPr>
                                <w:b/>
                              </w:rPr>
                              <w:t>List of Presenters</w:t>
                            </w:r>
                          </w:p>
                          <w:p w:rsidR="00C22F1D" w:rsidRDefault="00C22F1D" w:rsidP="00A77E0B">
                            <w:pPr>
                              <w:pStyle w:val="NoSpacing"/>
                              <w:numPr>
                                <w:ilvl w:val="0"/>
                                <w:numId w:val="41"/>
                              </w:numPr>
                              <w:contextualSpacing/>
                            </w:pPr>
                            <w:r w:rsidRPr="00FC24AA">
                              <w:t>Susan Barrett, M.A., PBIS National TA Center</w:t>
                            </w:r>
                          </w:p>
                          <w:p w:rsidR="00C22F1D" w:rsidRDefault="00C22F1D" w:rsidP="00A77E0B">
                            <w:pPr>
                              <w:pStyle w:val="NoSpacing"/>
                              <w:numPr>
                                <w:ilvl w:val="0"/>
                                <w:numId w:val="41"/>
                              </w:numPr>
                              <w:contextualSpacing/>
                            </w:pPr>
                            <w:r w:rsidRPr="00AB0FF3">
                              <w:t>Diana Brown, M</w:t>
                            </w:r>
                            <w:r w:rsidR="0003354C">
                              <w:t>.</w:t>
                            </w:r>
                            <w:r w:rsidRPr="00AB0FF3">
                              <w:t>S</w:t>
                            </w:r>
                            <w:r w:rsidR="0003354C">
                              <w:t>.</w:t>
                            </w:r>
                            <w:r w:rsidRPr="00AB0FF3">
                              <w:t>, LMFT, PEI Administrative Services Manager, Riverside University Health System – Behavioral Health</w:t>
                            </w:r>
                          </w:p>
                          <w:p w:rsidR="00C22F1D" w:rsidRDefault="00C22F1D" w:rsidP="00A77E0B">
                            <w:pPr>
                              <w:pStyle w:val="ListParagraph"/>
                              <w:numPr>
                                <w:ilvl w:val="0"/>
                                <w:numId w:val="41"/>
                              </w:numPr>
                            </w:pPr>
                            <w:r w:rsidRPr="008C159A">
                              <w:t xml:space="preserve">Adria Galarza, M.S., SET-4-School Coordinator, Lake Elsinore Unified School District </w:t>
                            </w:r>
                          </w:p>
                          <w:p w:rsidR="00C22F1D" w:rsidRDefault="00C22F1D" w:rsidP="00A77E0B">
                            <w:pPr>
                              <w:pStyle w:val="ListParagraph"/>
                              <w:numPr>
                                <w:ilvl w:val="0"/>
                                <w:numId w:val="41"/>
                              </w:numPr>
                            </w:pPr>
                            <w:r w:rsidRPr="008C159A">
                              <w:t xml:space="preserve">Tammi Graham, Executive Director, </w:t>
                            </w:r>
                            <w:r>
                              <w:t xml:space="preserve">First 5 Riverside              </w:t>
                            </w:r>
                          </w:p>
                          <w:p w:rsidR="00C22F1D" w:rsidRDefault="00C22F1D" w:rsidP="00A77E0B">
                            <w:pPr>
                              <w:pStyle w:val="ListParagraph"/>
                              <w:numPr>
                                <w:ilvl w:val="0"/>
                                <w:numId w:val="41"/>
                              </w:numPr>
                            </w:pPr>
                            <w:r w:rsidRPr="00AB0FF3">
                              <w:t>Emily Higgs, MSW, Policy Analyst, Seneca Family of Agencies</w:t>
                            </w:r>
                          </w:p>
                          <w:p w:rsidR="00C22F1D" w:rsidRDefault="00C22F1D" w:rsidP="00A77E0B">
                            <w:pPr>
                              <w:pStyle w:val="ListParagraph"/>
                              <w:numPr>
                                <w:ilvl w:val="0"/>
                                <w:numId w:val="41"/>
                              </w:numPr>
                            </w:pPr>
                            <w:r w:rsidRPr="008C159A">
                              <w:t>Cristina Jennings, B</w:t>
                            </w:r>
                            <w:r w:rsidR="0003354C">
                              <w:t>.</w:t>
                            </w:r>
                            <w:r w:rsidRPr="008C159A">
                              <w:t>A</w:t>
                            </w:r>
                            <w:r w:rsidR="0003354C">
                              <w:t>.</w:t>
                            </w:r>
                            <w:r w:rsidRPr="008C159A">
                              <w:t>, Parent Education Coordinator, The Carolyn E. Wylie Center</w:t>
                            </w:r>
                          </w:p>
                          <w:p w:rsidR="00C22F1D" w:rsidRPr="008C159A" w:rsidRDefault="00C22F1D" w:rsidP="00A77E0B">
                            <w:pPr>
                              <w:pStyle w:val="ListParagraph"/>
                              <w:numPr>
                                <w:ilvl w:val="0"/>
                                <w:numId w:val="41"/>
                              </w:numPr>
                            </w:pPr>
                            <w:r w:rsidRPr="008C159A">
                              <w:t xml:space="preserve">Melinda Konoske, M.S., Consultant, The Children and Families Commission of Orange County </w:t>
                            </w:r>
                          </w:p>
                          <w:p w:rsidR="00C22F1D" w:rsidRDefault="00C22F1D" w:rsidP="00A77E0B">
                            <w:pPr>
                              <w:pStyle w:val="ListParagraph"/>
                              <w:numPr>
                                <w:ilvl w:val="0"/>
                                <w:numId w:val="41"/>
                              </w:numPr>
                            </w:pPr>
                            <w:r>
                              <w:t>Michael Lombardo, M.A</w:t>
                            </w:r>
                            <w:r w:rsidRPr="0003354C">
                              <w:t>.</w:t>
                            </w:r>
                            <w:r w:rsidR="008F603B" w:rsidRPr="0003354C">
                              <w:t>,</w:t>
                            </w:r>
                            <w:r>
                              <w:t xml:space="preserve"> Executive Director, Prevention Services &amp;  Supports/PBIS Project Director, Placer County Office of Education</w:t>
                            </w:r>
                          </w:p>
                          <w:p w:rsidR="00C22F1D" w:rsidRDefault="00C22F1D" w:rsidP="00A77E0B">
                            <w:pPr>
                              <w:pStyle w:val="ListParagraph"/>
                              <w:numPr>
                                <w:ilvl w:val="0"/>
                                <w:numId w:val="41"/>
                              </w:numPr>
                            </w:pPr>
                            <w:r w:rsidRPr="00FC24AA">
                              <w:t xml:space="preserve">Fred Molitor, Ph.D., </w:t>
                            </w:r>
                            <w:r>
                              <w:t xml:space="preserve">MHSOAC </w:t>
                            </w:r>
                            <w:r w:rsidRPr="00FC24AA">
                              <w:t>Director of Research and Evaluation</w:t>
                            </w:r>
                          </w:p>
                          <w:p w:rsidR="00C22F1D" w:rsidRDefault="00C22F1D" w:rsidP="00A77E0B">
                            <w:pPr>
                              <w:pStyle w:val="ListParagraph"/>
                              <w:numPr>
                                <w:ilvl w:val="0"/>
                                <w:numId w:val="41"/>
                              </w:numPr>
                            </w:pPr>
                            <w:r w:rsidRPr="008C159A">
                              <w:t xml:space="preserve">Malia Ramler, MSW, MPH, Senior Administrator, First 5 Alameda County            </w:t>
                            </w:r>
                          </w:p>
                          <w:p w:rsidR="00C22F1D" w:rsidRPr="008C159A" w:rsidRDefault="00C22F1D" w:rsidP="00A77E0B">
                            <w:pPr>
                              <w:pStyle w:val="ListParagraph"/>
                              <w:numPr>
                                <w:ilvl w:val="0"/>
                                <w:numId w:val="41"/>
                              </w:numPr>
                            </w:pPr>
                            <w:r>
                              <w:t>Keri Montesino Stewart, Ph.D., Unconditional Education Coach, Seneca Family of Agencies</w:t>
                            </w:r>
                            <w:r w:rsidRPr="00FC24AA">
                              <w:t xml:space="preserve">  </w:t>
                            </w:r>
                          </w:p>
                          <w:p w:rsidR="00C22F1D" w:rsidRDefault="00C22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4pt;margin-top:92.95pt;width:465.6pt;height:217.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">
                <v:stroke linestyle="thinThick"/>
                <v:textbox>
                  <w:txbxContent>
                    <w:p w:rsidR="00C22F1D" w:rsidRDefault="00C22F1D" w:rsidP="00A77E0B">
                      <w:pPr>
                        <w:pStyle w:val="NoSpacing"/>
                        <w:contextualSpacing/>
                        <w:rPr>
                          <w:b/>
                        </w:rPr>
                      </w:pPr>
                      <w:r>
                        <w:rPr>
                          <w:b/>
                        </w:rPr>
                        <w:t>List of Presenters</w:t>
                      </w:r>
                    </w:p>
                    <w:p w:rsidR="00C22F1D" w:rsidRDefault="00C22F1D" w:rsidP="00A77E0B">
                      <w:pPr>
                        <w:pStyle w:val="NoSpacing"/>
                        <w:numPr>
                          <w:ilvl w:val="0"/>
                          <w:numId w:val="41"/>
                        </w:numPr>
                        <w:contextualSpacing/>
                      </w:pPr>
                      <w:r w:rsidRPr="00FC24AA">
                        <w:t>Susan Barrett, M.A., PBIS National TA Center</w:t>
                      </w:r>
                    </w:p>
                    <w:p w:rsidR="00C22F1D" w:rsidRDefault="00C22F1D" w:rsidP="00A77E0B">
                      <w:pPr>
                        <w:pStyle w:val="NoSpacing"/>
                        <w:numPr>
                          <w:ilvl w:val="0"/>
                          <w:numId w:val="41"/>
                        </w:numPr>
                        <w:contextualSpacing/>
                      </w:pPr>
                      <w:r w:rsidRPr="00AB0FF3">
                        <w:t>Diana Brown, M</w:t>
                      </w:r>
                      <w:r w:rsidR="0003354C">
                        <w:t>.</w:t>
                      </w:r>
                      <w:r w:rsidRPr="00AB0FF3">
                        <w:t>S</w:t>
                      </w:r>
                      <w:r w:rsidR="0003354C">
                        <w:t>.</w:t>
                      </w:r>
                      <w:r w:rsidRPr="00AB0FF3">
                        <w:t>, LMFT, PEI Administrative Services Manager, Riverside University Health System – Behavioral Health</w:t>
                      </w:r>
                    </w:p>
                    <w:p w:rsidR="00C22F1D" w:rsidRDefault="00C22F1D" w:rsidP="00A77E0B">
                      <w:pPr>
                        <w:pStyle w:val="ListParagraph"/>
                        <w:numPr>
                          <w:ilvl w:val="0"/>
                          <w:numId w:val="41"/>
                        </w:numPr>
                      </w:pPr>
                      <w:r w:rsidRPr="008C159A">
                        <w:t xml:space="preserve">Adria Galarza, M.S., SET-4-School Coordinator, Lake Elsinore Unified School District </w:t>
                      </w:r>
                    </w:p>
                    <w:p w:rsidR="00C22F1D" w:rsidRDefault="00C22F1D" w:rsidP="00A77E0B">
                      <w:pPr>
                        <w:pStyle w:val="ListParagraph"/>
                        <w:numPr>
                          <w:ilvl w:val="0"/>
                          <w:numId w:val="41"/>
                        </w:numPr>
                      </w:pPr>
                      <w:r w:rsidRPr="008C159A">
                        <w:t xml:space="preserve">Tammi Graham, Executive Director, </w:t>
                      </w:r>
                      <w:r>
                        <w:t xml:space="preserve">First 5 Riverside              </w:t>
                      </w:r>
                    </w:p>
                    <w:p w:rsidR="00C22F1D" w:rsidRDefault="00C22F1D" w:rsidP="00A77E0B">
                      <w:pPr>
                        <w:pStyle w:val="ListParagraph"/>
                        <w:numPr>
                          <w:ilvl w:val="0"/>
                          <w:numId w:val="41"/>
                        </w:numPr>
                      </w:pPr>
                      <w:r w:rsidRPr="00AB0FF3">
                        <w:t>Emily Higgs, MSW, Policy Analyst, Seneca Family of Agencies</w:t>
                      </w:r>
                    </w:p>
                    <w:p w:rsidR="00C22F1D" w:rsidRDefault="00C22F1D" w:rsidP="00A77E0B">
                      <w:pPr>
                        <w:pStyle w:val="ListParagraph"/>
                        <w:numPr>
                          <w:ilvl w:val="0"/>
                          <w:numId w:val="41"/>
                        </w:numPr>
                      </w:pPr>
                      <w:r w:rsidRPr="008C159A">
                        <w:t>Cristina Jennings, B</w:t>
                      </w:r>
                      <w:r w:rsidR="0003354C">
                        <w:t>.</w:t>
                      </w:r>
                      <w:r w:rsidRPr="008C159A">
                        <w:t>A</w:t>
                      </w:r>
                      <w:r w:rsidR="0003354C">
                        <w:t>.</w:t>
                      </w:r>
                      <w:r w:rsidRPr="008C159A">
                        <w:t>, Parent Education Coordinator, The Carolyn E. Wylie Center</w:t>
                      </w:r>
                    </w:p>
                    <w:p w:rsidR="00C22F1D" w:rsidRPr="008C159A" w:rsidRDefault="00C22F1D" w:rsidP="00A77E0B">
                      <w:pPr>
                        <w:pStyle w:val="ListParagraph"/>
                        <w:numPr>
                          <w:ilvl w:val="0"/>
                          <w:numId w:val="41"/>
                        </w:numPr>
                      </w:pPr>
                      <w:r w:rsidRPr="008C159A">
                        <w:t xml:space="preserve">Melinda Konoske, M.S., Consultant, The Children and Families Commission of Orange County </w:t>
                      </w:r>
                    </w:p>
                    <w:p w:rsidR="00C22F1D" w:rsidRDefault="00C22F1D" w:rsidP="00A77E0B">
                      <w:pPr>
                        <w:pStyle w:val="ListParagraph"/>
                        <w:numPr>
                          <w:ilvl w:val="0"/>
                          <w:numId w:val="41"/>
                        </w:numPr>
                      </w:pPr>
                      <w:r>
                        <w:t>Michael Lombardo, M.A</w:t>
                      </w:r>
                      <w:r w:rsidRPr="0003354C">
                        <w:t>.</w:t>
                      </w:r>
                      <w:r w:rsidR="008F603B" w:rsidRPr="0003354C">
                        <w:t>,</w:t>
                      </w:r>
                      <w:r>
                        <w:t xml:space="preserve"> Executive Director, Prevention Services &amp;  Supports/PBIS Project Director, Placer County Office of Education</w:t>
                      </w:r>
                    </w:p>
                    <w:p w:rsidR="00C22F1D" w:rsidRDefault="00C22F1D" w:rsidP="00A77E0B">
                      <w:pPr>
                        <w:pStyle w:val="ListParagraph"/>
                        <w:numPr>
                          <w:ilvl w:val="0"/>
                          <w:numId w:val="41"/>
                        </w:numPr>
                      </w:pPr>
                      <w:r w:rsidRPr="00FC24AA">
                        <w:t xml:space="preserve">Fred </w:t>
                      </w:r>
                      <w:proofErr w:type="spellStart"/>
                      <w:r w:rsidRPr="00FC24AA">
                        <w:t>Molitor</w:t>
                      </w:r>
                      <w:proofErr w:type="spellEnd"/>
                      <w:r w:rsidRPr="00FC24AA">
                        <w:t xml:space="preserve">, Ph.D., </w:t>
                      </w:r>
                      <w:r>
                        <w:t xml:space="preserve">MHSOAC </w:t>
                      </w:r>
                      <w:r w:rsidRPr="00FC24AA">
                        <w:t>Director of Research and Evaluation</w:t>
                      </w:r>
                    </w:p>
                    <w:p w:rsidR="00C22F1D" w:rsidRDefault="00C22F1D" w:rsidP="00A77E0B">
                      <w:pPr>
                        <w:pStyle w:val="ListParagraph"/>
                        <w:numPr>
                          <w:ilvl w:val="0"/>
                          <w:numId w:val="41"/>
                        </w:numPr>
                      </w:pPr>
                      <w:r w:rsidRPr="008C159A">
                        <w:t xml:space="preserve">Malia Ramler, MSW, MPH, Senior Administrator, First 5 Alameda County            </w:t>
                      </w:r>
                    </w:p>
                    <w:p w:rsidR="00C22F1D" w:rsidRPr="008C159A" w:rsidRDefault="00C22F1D" w:rsidP="00A77E0B">
                      <w:pPr>
                        <w:pStyle w:val="ListParagraph"/>
                        <w:numPr>
                          <w:ilvl w:val="0"/>
                          <w:numId w:val="41"/>
                        </w:numPr>
                      </w:pPr>
                      <w:r>
                        <w:t xml:space="preserve">Keri </w:t>
                      </w:r>
                      <w:proofErr w:type="spellStart"/>
                      <w:r>
                        <w:t>Montesino</w:t>
                      </w:r>
                      <w:proofErr w:type="spellEnd"/>
                      <w:r>
                        <w:t xml:space="preserve"> Stewart, Ph.D., Unconditional Education Coach, Seneca Family of Agencies</w:t>
                      </w:r>
                      <w:r w:rsidRPr="00FC24AA">
                        <w:t xml:space="preserve">  </w:t>
                      </w:r>
                    </w:p>
                    <w:p w:rsidR="00C22F1D" w:rsidRDefault="00C22F1D"/>
                  </w:txbxContent>
                </v:textbox>
                <w10:wrap type="square" anchorx="margin"/>
              </v:shape>
            </w:pict>
          </mc:Fallback>
        </mc:AlternateContent>
      </w:r>
      <w:r w:rsidR="009611D6">
        <w:t xml:space="preserve">The afternoon </w:t>
      </w:r>
      <w:r w:rsidR="00AA5873">
        <w:t xml:space="preserve">meeting activities featured </w:t>
      </w:r>
      <w:r w:rsidR="00823E02">
        <w:t xml:space="preserve">Riverside </w:t>
      </w:r>
      <w:r w:rsidR="00AA5873">
        <w:t>UHS-BH</w:t>
      </w:r>
      <w:r w:rsidR="008F603B" w:rsidRPr="0003354C">
        <w:t>,</w:t>
      </w:r>
      <w:r w:rsidR="00AA5873">
        <w:t xml:space="preserve"> who discussed their efforts at building partnerships across schools and community </w:t>
      </w:r>
      <w:r w:rsidR="00CB2174">
        <w:t>agencies, and</w:t>
      </w:r>
      <w:r w:rsidR="00AA5873">
        <w:t xml:space="preserve"> the key elements of those partnerships that counter the barriers and challenges that naturally arise when</w:t>
      </w:r>
      <w:r w:rsidR="00880AEF">
        <w:t xml:space="preserve"> systems are not integrated. Presentations from the</w:t>
      </w:r>
      <w:r w:rsidR="00AA5873">
        <w:t xml:space="preserve"> First 5 Coalitions of Alame</w:t>
      </w:r>
      <w:r w:rsidR="00C04E37">
        <w:t xml:space="preserve">da, Riverside, and Orange County </w:t>
      </w:r>
      <w:r w:rsidR="00AA5873">
        <w:t>also highlighted the power of partnerships with a focus on</w:t>
      </w:r>
      <w:r w:rsidR="00880AEF">
        <w:t xml:space="preserve"> early ed</w:t>
      </w:r>
      <w:r w:rsidR="00CB2174">
        <w:t>ucation programs to increase</w:t>
      </w:r>
      <w:r w:rsidR="00880AEF">
        <w:t xml:space="preserve"> early identification of behavioral problems and reduce preschool suspension and expulsions. </w:t>
      </w:r>
    </w:p>
    <w:p w:rsidR="00A77E0B" w:rsidRDefault="00A77E0B" w:rsidP="00A77E0B">
      <w:pPr>
        <w:pStyle w:val="NoSpacing"/>
        <w:contextualSpacing/>
      </w:pPr>
    </w:p>
    <w:p w:rsidR="00AB6972" w:rsidRPr="00BE4A35" w:rsidRDefault="00A77E0B" w:rsidP="00A77E0B">
      <w:pPr>
        <w:pStyle w:val="NoSpacing"/>
        <w:contextualSpacing/>
      </w:pPr>
      <w:r>
        <w:t xml:space="preserve">Lastly, the final hour of the meeting was devoted to public comment. The feedback received from stakeholders in the audience was highly favorable of the MHSOAC proposed pilot study and efforts to bring school and community partners together to improve mental health services and supports for </w:t>
      </w:r>
      <w:r w:rsidRPr="00BE4A35">
        <w:t xml:space="preserve">children and their families. </w:t>
      </w:r>
      <w:r w:rsidR="00AB6972" w:rsidRPr="00BE4A35">
        <w:t>Suggestions by stakeholders to enhance the proposed pilot study</w:t>
      </w:r>
      <w:r w:rsidRPr="00BE4A35">
        <w:t xml:space="preserve"> included:</w:t>
      </w:r>
    </w:p>
    <w:p w:rsidR="00AB6972" w:rsidRPr="00BE4A35" w:rsidRDefault="00F257DE" w:rsidP="00AB6972">
      <w:pPr>
        <w:pStyle w:val="NoSpacing"/>
        <w:numPr>
          <w:ilvl w:val="0"/>
          <w:numId w:val="45"/>
        </w:numPr>
        <w:contextualSpacing/>
      </w:pPr>
      <w:r w:rsidRPr="00BE4A35">
        <w:t>Specify</w:t>
      </w:r>
      <w:r w:rsidR="00A67D38" w:rsidRPr="00BE4A35">
        <w:t xml:space="preserve"> efforts to reduce disparities in access to targeted and intensive services.</w:t>
      </w:r>
    </w:p>
    <w:p w:rsidR="00A67D38" w:rsidRPr="00BE4A35" w:rsidRDefault="00A67D38" w:rsidP="00AB6972">
      <w:pPr>
        <w:pStyle w:val="NoSpacing"/>
        <w:numPr>
          <w:ilvl w:val="0"/>
          <w:numId w:val="45"/>
        </w:numPr>
        <w:contextualSpacing/>
      </w:pPr>
      <w:r w:rsidRPr="00BE4A35">
        <w:t>Engage diverse communities in efforts to build cultural competency across systems.</w:t>
      </w:r>
    </w:p>
    <w:p w:rsidR="00A67D38" w:rsidRPr="00BE4A35" w:rsidRDefault="00A67D38" w:rsidP="00AB6972">
      <w:pPr>
        <w:pStyle w:val="NoSpacing"/>
        <w:numPr>
          <w:ilvl w:val="0"/>
          <w:numId w:val="45"/>
        </w:numPr>
        <w:contextualSpacing/>
      </w:pPr>
      <w:r w:rsidRPr="00BE4A35">
        <w:t xml:space="preserve">Partner with </w:t>
      </w:r>
      <w:r w:rsidR="00F257DE" w:rsidRPr="00BE4A35">
        <w:t xml:space="preserve">local </w:t>
      </w:r>
      <w:r w:rsidRPr="00BE4A35">
        <w:t xml:space="preserve">community programs and </w:t>
      </w:r>
      <w:r w:rsidR="00F257DE" w:rsidRPr="00BE4A35">
        <w:t xml:space="preserve">cultural brokers in the community in efforts to engage families. </w:t>
      </w:r>
    </w:p>
    <w:p w:rsidR="00F257DE" w:rsidRPr="00BE4A35" w:rsidRDefault="00F257DE" w:rsidP="00AB6972">
      <w:pPr>
        <w:pStyle w:val="NoSpacing"/>
        <w:numPr>
          <w:ilvl w:val="0"/>
          <w:numId w:val="45"/>
        </w:numPr>
        <w:contextualSpacing/>
      </w:pPr>
      <w:r w:rsidRPr="00BE4A35">
        <w:t xml:space="preserve">Use the opportunity to partner with communities as part of a broader effort to reduce stigma. </w:t>
      </w:r>
    </w:p>
    <w:p w:rsidR="00C22F1D" w:rsidRPr="00BE4A35" w:rsidRDefault="00C22F1D" w:rsidP="00AB6972">
      <w:pPr>
        <w:pStyle w:val="NoSpacing"/>
        <w:numPr>
          <w:ilvl w:val="0"/>
          <w:numId w:val="45"/>
        </w:numPr>
        <w:contextualSpacing/>
      </w:pPr>
      <w:r w:rsidRPr="00BE4A35">
        <w:t>Clearly articulate how supports and services will be trauma-informed.</w:t>
      </w:r>
    </w:p>
    <w:p w:rsidR="00C22F1D" w:rsidRPr="00BE4A35" w:rsidRDefault="00C22F1D" w:rsidP="00AB6972">
      <w:pPr>
        <w:pStyle w:val="NoSpacing"/>
        <w:numPr>
          <w:ilvl w:val="0"/>
          <w:numId w:val="45"/>
        </w:numPr>
        <w:contextualSpacing/>
      </w:pPr>
      <w:r w:rsidRPr="00BE4A35">
        <w:t>Include schools in the pilot that represent populations with different health c</w:t>
      </w:r>
      <w:r w:rsidR="0025518D" w:rsidRPr="00BE4A35">
        <w:t xml:space="preserve">are coverage (i.e., predominantly Medicaid eligible, predominantly private insurance).  </w:t>
      </w:r>
    </w:p>
    <w:p w:rsidR="00C22F1D" w:rsidRPr="00BE4A35" w:rsidRDefault="00C22F1D" w:rsidP="0025518D">
      <w:pPr>
        <w:pStyle w:val="NoSpacing"/>
        <w:numPr>
          <w:ilvl w:val="0"/>
          <w:numId w:val="45"/>
        </w:numPr>
        <w:contextualSpacing/>
      </w:pPr>
      <w:r w:rsidRPr="00BE4A35">
        <w:t xml:space="preserve">Streamline processes for data sharing and creating memorandums of understanding (MOUs). </w:t>
      </w:r>
    </w:p>
    <w:p w:rsidR="00937608" w:rsidRPr="00BE4A35" w:rsidRDefault="00937608" w:rsidP="0025518D">
      <w:pPr>
        <w:pStyle w:val="NoSpacing"/>
        <w:numPr>
          <w:ilvl w:val="0"/>
          <w:numId w:val="45"/>
        </w:numPr>
        <w:contextualSpacing/>
      </w:pPr>
      <w:r w:rsidRPr="00BE4A35">
        <w:t xml:space="preserve">Address how the preschool structure is unique from elementary school, as well as the developmental needs of preschool children and their families. </w:t>
      </w:r>
    </w:p>
    <w:p w:rsidR="00A77E0B" w:rsidRDefault="00A77E0B" w:rsidP="006369F4">
      <w:pPr>
        <w:pStyle w:val="NoSpacing"/>
        <w:contextualSpacing/>
        <w:rPr>
          <w:b/>
        </w:rPr>
      </w:pPr>
    </w:p>
    <w:p w:rsidR="00937608" w:rsidRDefault="00937608" w:rsidP="006369F4">
      <w:pPr>
        <w:pStyle w:val="NoSpacing"/>
        <w:contextualSpacing/>
        <w:rPr>
          <w:b/>
        </w:rPr>
      </w:pPr>
    </w:p>
    <w:p w:rsidR="00937608" w:rsidRDefault="00937608" w:rsidP="006369F4">
      <w:pPr>
        <w:pStyle w:val="NoSpacing"/>
        <w:contextualSpacing/>
        <w:rPr>
          <w:b/>
        </w:rPr>
      </w:pPr>
    </w:p>
    <w:p w:rsidR="00937608" w:rsidRDefault="00937608" w:rsidP="006369F4">
      <w:pPr>
        <w:pStyle w:val="NoSpacing"/>
        <w:contextualSpacing/>
        <w:rPr>
          <w:b/>
        </w:rPr>
      </w:pPr>
    </w:p>
    <w:p w:rsidR="006369F4" w:rsidRDefault="00937608" w:rsidP="006369F4">
      <w:pPr>
        <w:pStyle w:val="NoSpacing"/>
        <w:contextualSpacing/>
        <w:rPr>
          <w:b/>
        </w:rPr>
      </w:pPr>
      <w:r>
        <w:rPr>
          <w:b/>
        </w:rPr>
        <w:br/>
      </w:r>
      <w:r w:rsidR="006369F4">
        <w:rPr>
          <w:b/>
        </w:rPr>
        <w:t>Next Steps</w:t>
      </w:r>
    </w:p>
    <w:p w:rsidR="00584029" w:rsidRPr="001D3249" w:rsidRDefault="00F83562" w:rsidP="001D3249">
      <w:r>
        <w:t>T</w:t>
      </w:r>
      <w:r w:rsidR="001D3249">
        <w:t xml:space="preserve">he MHSOAC proposed pilot study </w:t>
      </w:r>
      <w:r>
        <w:t xml:space="preserve">will be revised based on the feedback received from the June 30 meeting attendees and stakeholders and will be presented to the MHSOAC Commissioners </w:t>
      </w:r>
      <w:r w:rsidR="001D3249">
        <w:t xml:space="preserve">for review and approval </w:t>
      </w:r>
      <w:r>
        <w:t xml:space="preserve">at July 27 Commission Meeting in </w:t>
      </w:r>
      <w:r w:rsidR="001D3249">
        <w:t>Sacramento</w:t>
      </w:r>
      <w:r>
        <w:t>.</w:t>
      </w:r>
      <w:r w:rsidR="00880AEF">
        <w:t xml:space="preserve"> In addition, </w:t>
      </w:r>
      <w:r w:rsidR="001D3249">
        <w:t xml:space="preserve">a Project Advisory Committee </w:t>
      </w:r>
      <w:r w:rsidR="001D3249" w:rsidRPr="005143F8">
        <w:t xml:space="preserve">will be established </w:t>
      </w:r>
      <w:r w:rsidR="001D3249">
        <w:t xml:space="preserve">to have a formalized process in place for receiving relevant, ongoing and meaningful advice from stakeholders, policy makers, and statewide leaders in education and mental health. The Advisory Committee will provide direction to the Schools and Mental Health Subcommittee and Project staff, specifically related to the pilot study and developing policy recommendations to present to the MHSOAC Commissioners at the end of the project. </w:t>
      </w:r>
    </w:p>
    <w:p w:rsidR="007B3CEF" w:rsidRPr="00330EAA" w:rsidRDefault="007B3CEF" w:rsidP="0070427E">
      <w:pPr>
        <w:pStyle w:val="NoSpacing"/>
        <w:contextualSpacing/>
        <w:jc w:val="both"/>
        <w:rPr>
          <w:b/>
        </w:rPr>
      </w:pPr>
      <w:r w:rsidRPr="00330EAA">
        <w:rPr>
          <w:b/>
        </w:rPr>
        <w:t>Acknowledgements</w:t>
      </w:r>
    </w:p>
    <w:p w:rsidR="007B3CEF" w:rsidRDefault="00CF6394" w:rsidP="0070427E">
      <w:pPr>
        <w:pStyle w:val="NoSpacing"/>
        <w:contextualSpacing/>
        <w:jc w:val="both"/>
      </w:pPr>
      <w:r>
        <w:t>The MHSOAC a</w:t>
      </w:r>
      <w:r w:rsidR="00DE4829">
        <w:t xml:space="preserve">cknowledges our partners at </w:t>
      </w:r>
      <w:r w:rsidRPr="00CF6394">
        <w:t xml:space="preserve">Riverside </w:t>
      </w:r>
      <w:r w:rsidR="00880AEF">
        <w:t xml:space="preserve">UHS-BH </w:t>
      </w:r>
      <w:r w:rsidR="00DE4829">
        <w:t xml:space="preserve">who hosted the </w:t>
      </w:r>
      <w:r w:rsidR="00133A15">
        <w:t xml:space="preserve">June 30 </w:t>
      </w:r>
      <w:r w:rsidR="00DE4829">
        <w:t>meeting</w:t>
      </w:r>
      <w:r w:rsidR="00133A15">
        <w:t xml:space="preserve"> at the Rustin Conference Center</w:t>
      </w:r>
      <w:r w:rsidR="00DE4829">
        <w:t xml:space="preserve">. We </w:t>
      </w:r>
      <w:r>
        <w:t xml:space="preserve">specifically </w:t>
      </w:r>
      <w:r w:rsidR="00DE4829">
        <w:t xml:space="preserve">thank </w:t>
      </w:r>
      <w:r>
        <w:t>Bill Brenneman, Sharon L</w:t>
      </w:r>
      <w:r w:rsidR="00DE4829">
        <w:t xml:space="preserve">ee, and Diana Brown </w:t>
      </w:r>
      <w:r w:rsidR="00133A15">
        <w:t xml:space="preserve">(Riverside UHS-BH) </w:t>
      </w:r>
      <w:r>
        <w:t xml:space="preserve">for </w:t>
      </w:r>
      <w:r w:rsidR="00133A15">
        <w:t xml:space="preserve">their extraordinary efforts in making </w:t>
      </w:r>
      <w:r>
        <w:t xml:space="preserve">this meeting possible.   </w:t>
      </w:r>
    </w:p>
    <w:p w:rsidR="00880AEF" w:rsidRDefault="00880AEF" w:rsidP="001B7ECC">
      <w:pPr>
        <w:spacing w:after="0" w:line="240" w:lineRule="auto"/>
        <w:rPr>
          <w:rFonts w:eastAsia="Times New Roman" w:cstheme="minorHAnsi"/>
          <w:b/>
        </w:rPr>
      </w:pPr>
    </w:p>
    <w:p w:rsidR="003D6603" w:rsidRDefault="00285014" w:rsidP="003D6603">
      <w:pPr>
        <w:spacing w:after="0"/>
        <w:rPr>
          <w:rFonts w:eastAsia="Times New Roman" w:cstheme="minorHAnsi"/>
          <w:b/>
        </w:rPr>
      </w:pPr>
      <w:r w:rsidRPr="003D6603">
        <w:rPr>
          <w:rFonts w:eastAsia="Times New Roman" w:cstheme="minorHAnsi"/>
          <w:b/>
        </w:rPr>
        <w:t xml:space="preserve">Representatives from the Following </w:t>
      </w:r>
      <w:r w:rsidR="00AB0CE8" w:rsidRPr="003D6603">
        <w:rPr>
          <w:rFonts w:eastAsia="Times New Roman" w:cstheme="minorHAnsi"/>
          <w:b/>
        </w:rPr>
        <w:t>Organizations</w:t>
      </w:r>
      <w:r w:rsidRPr="003D6603">
        <w:rPr>
          <w:rFonts w:eastAsia="Times New Roman" w:cstheme="minorHAnsi"/>
          <w:b/>
        </w:rPr>
        <w:t xml:space="preserve"> </w:t>
      </w:r>
      <w:r w:rsidR="00281F15" w:rsidRPr="003D6603">
        <w:rPr>
          <w:rFonts w:eastAsia="Times New Roman" w:cstheme="minorHAnsi"/>
          <w:b/>
        </w:rPr>
        <w:t>Attended the June 30</w:t>
      </w:r>
      <w:r w:rsidR="00AB0CE8" w:rsidRPr="003D6603">
        <w:rPr>
          <w:rFonts w:eastAsia="Times New Roman" w:cstheme="minorHAnsi"/>
          <w:b/>
        </w:rPr>
        <w:t>,</w:t>
      </w:r>
      <w:r w:rsidR="00281F15" w:rsidRPr="003D6603">
        <w:rPr>
          <w:rFonts w:eastAsia="Times New Roman" w:cstheme="minorHAnsi"/>
          <w:b/>
        </w:rPr>
        <w:t xml:space="preserve"> 2017 </w:t>
      </w:r>
      <w:r w:rsidR="00557C8E" w:rsidRPr="003D6603">
        <w:rPr>
          <w:rFonts w:eastAsia="Times New Roman" w:cstheme="minorHAnsi"/>
          <w:b/>
        </w:rPr>
        <w:t>Subcommittee Workgroup Meeting</w:t>
      </w:r>
      <w:r w:rsidR="001B7ECC" w:rsidRPr="003D6603">
        <w:rPr>
          <w:rFonts w:eastAsia="Times New Roman" w:cstheme="minorHAnsi"/>
          <w:b/>
        </w:rPr>
        <w:t xml:space="preserve">: </w:t>
      </w:r>
    </w:p>
    <w:p w:rsidR="00A67D38" w:rsidRPr="003D6603" w:rsidRDefault="00A67D38" w:rsidP="003D6603">
      <w:pPr>
        <w:pStyle w:val="ListParagraph"/>
        <w:numPr>
          <w:ilvl w:val="0"/>
          <w:numId w:val="46"/>
        </w:numPr>
        <w:spacing w:after="0"/>
        <w:rPr>
          <w:rFonts w:eastAsia="Times New Roman" w:cs="Times New Roman"/>
        </w:rPr>
      </w:pPr>
      <w:r w:rsidRPr="003D6603">
        <w:rPr>
          <w:rFonts w:eastAsia="Times New Roman" w:cs="Times New Roman"/>
        </w:rPr>
        <w:t>Breaking Barriers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California Association of Marriage and Family Therapists (CAMFT)</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California Association of School Counselors (CASC)</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California Association of School Psychologists (CASP)</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California Council of Community Behavioral Health Agencies (CCCBHA)</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California Department of Public Health – Office of Health Equity (CDPH-OHE)</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California Technical Assistance Center on Positive Behavioral Interventions and Supports (CalTAC PBIS)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Child and Family Guidance Center (CFGC)</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Child Care Resource Center (CCRC)</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Children’s Hospital of Orange County (CHOC)</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Community Now</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Desert Mountain Special Education Local Plan Areas (DM SELPA)</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Feel Free to Feel Free (FF2FF): Health and Wellness Program</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First 5 California and partnering coalitions from Alameda, Orange, and Riverside Counties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Fresno County Superintendent of Schools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 xml:space="preserve">Fontana Unified School District </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Garden Grove Unified School District/Project Cal-Well</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Hathaway-Sycamores Child and Family Services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Hemet Unified School District</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Irvine Unified School District</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Jurupa Unified School District</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 xml:space="preserve">Lake Elsinore Unified School District- SET – 4 – School </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Los Angeles County Office of Education – Division of Student Support Services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Los Angeles County Department of Mental Health (LAC DMH)</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Mental Health Advocacy Services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Murrieta Valley Unified School District</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lastRenderedPageBreak/>
        <w:t>National Alliance on Mental Illness (NAMI) Pomona Valley</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Orange County Department of Education</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Orange County Health Care Agency</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Placer County Health and Human Services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Redondo Beach Unified School District</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 xml:space="preserve">Riverside County Department of Mental Health – Parent Support and Training Program </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Riverside Unified School District</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Riverside University Health System – Behavioral Health</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San Bernardino County Department of Behavioral Health – Children and Youth Collaborative Services (CYCS)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San Jacinto Unified School District</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San Mateo County Special Education Local Plan Areas (SELPA)</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Seneca Family of Agencies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The Carolyn E. Wylie Center for Children, Youth, &amp; Families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Uplift Family Services</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Ventura County Health Care Agency – Behavioral Health</w:t>
      </w:r>
    </w:p>
    <w:p w:rsidR="00A67D38" w:rsidRPr="00A67D38" w:rsidRDefault="00A67D38" w:rsidP="003D6603">
      <w:pPr>
        <w:numPr>
          <w:ilvl w:val="0"/>
          <w:numId w:val="46"/>
        </w:numPr>
        <w:spacing w:after="0" w:line="259" w:lineRule="auto"/>
        <w:contextualSpacing/>
        <w:rPr>
          <w:rFonts w:eastAsia="Times New Roman" w:cs="Times New Roman"/>
        </w:rPr>
      </w:pPr>
      <w:r w:rsidRPr="00A67D38">
        <w:rPr>
          <w:rFonts w:eastAsia="Times New Roman" w:cs="Times New Roman"/>
        </w:rPr>
        <w:t>Wellness Together</w:t>
      </w:r>
    </w:p>
    <w:p w:rsidR="00A67D38" w:rsidRPr="00A67D38" w:rsidRDefault="00A67D38" w:rsidP="00A67D38">
      <w:pPr>
        <w:spacing w:after="0" w:line="240" w:lineRule="auto"/>
        <w:rPr>
          <w:rFonts w:eastAsia="Times New Roman" w:cs="Calibri"/>
          <w:b/>
        </w:rPr>
      </w:pPr>
    </w:p>
    <w:p w:rsidR="00A67D38" w:rsidRPr="00A67D38" w:rsidRDefault="00A67D38" w:rsidP="00A67D38">
      <w:pPr>
        <w:spacing w:after="0" w:line="240" w:lineRule="auto"/>
        <w:rPr>
          <w:rFonts w:eastAsia="Times New Roman" w:cs="Calibri"/>
          <w:b/>
        </w:rPr>
      </w:pPr>
    </w:p>
    <w:p w:rsidR="00A67D38" w:rsidRPr="00A67D38" w:rsidRDefault="00A67D38" w:rsidP="00A67D38">
      <w:pPr>
        <w:spacing w:after="0" w:line="240" w:lineRule="auto"/>
        <w:rPr>
          <w:rFonts w:eastAsia="Times New Roman" w:cs="Calibri"/>
          <w:b/>
          <w:color w:val="808080" w:themeColor="background1" w:themeShade="80"/>
        </w:rPr>
      </w:pPr>
    </w:p>
    <w:p w:rsidR="001B7ECC" w:rsidRPr="001B7ECC" w:rsidRDefault="001B7ECC" w:rsidP="001B7ECC">
      <w:pPr>
        <w:spacing w:after="0" w:line="240" w:lineRule="auto"/>
        <w:rPr>
          <w:rFonts w:eastAsia="Times New Roman" w:cstheme="minorHAnsi"/>
          <w:b/>
        </w:rPr>
      </w:pPr>
    </w:p>
    <w:p w:rsidR="001B7ECC" w:rsidRDefault="001B7ECC" w:rsidP="007B3CEF">
      <w:pPr>
        <w:spacing w:after="0" w:line="240" w:lineRule="auto"/>
        <w:rPr>
          <w:rFonts w:eastAsia="Times New Roman" w:cstheme="minorHAnsi"/>
          <w:b/>
        </w:rPr>
      </w:pPr>
    </w:p>
    <w:p w:rsidR="007B3CEF" w:rsidRPr="00F66E7E" w:rsidRDefault="007B3CEF" w:rsidP="007B3CEF">
      <w:pPr>
        <w:spacing w:after="0" w:line="240" w:lineRule="auto"/>
        <w:rPr>
          <w:rFonts w:eastAsia="Times New Roman" w:cstheme="minorHAnsi"/>
          <w:b/>
        </w:rPr>
      </w:pPr>
    </w:p>
    <w:p w:rsidR="00041E1D" w:rsidRPr="00F66E7E" w:rsidRDefault="00041E1D" w:rsidP="00F66E7E">
      <w:pPr>
        <w:spacing w:after="0" w:line="240" w:lineRule="auto"/>
        <w:rPr>
          <w:rFonts w:cstheme="minorHAnsi"/>
          <w:b/>
          <w:color w:val="808080" w:themeColor="background1" w:themeShade="80"/>
        </w:rPr>
      </w:pPr>
    </w:p>
    <w:sectPr w:rsidR="00041E1D" w:rsidRPr="00F66E7E" w:rsidSect="00A27071">
      <w:headerReference w:type="default" r:id="rId8"/>
      <w:footerReference w:type="default" r:id="rId9"/>
      <w:type w:val="continuous"/>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F1D" w:rsidRDefault="00C22F1D" w:rsidP="00A448A7">
      <w:pPr>
        <w:spacing w:after="0" w:line="240" w:lineRule="auto"/>
      </w:pPr>
      <w:r>
        <w:separator/>
      </w:r>
    </w:p>
  </w:endnote>
  <w:endnote w:type="continuationSeparator" w:id="0">
    <w:p w:rsidR="00C22F1D" w:rsidRDefault="00C22F1D" w:rsidP="00A4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442085"/>
      <w:docPartObj>
        <w:docPartGallery w:val="Page Numbers (Bottom of Page)"/>
        <w:docPartUnique/>
      </w:docPartObj>
    </w:sdtPr>
    <w:sdtEndPr>
      <w:rPr>
        <w:noProof/>
      </w:rPr>
    </w:sdtEndPr>
    <w:sdtContent>
      <w:p w:rsidR="00C22F1D" w:rsidRDefault="00C22F1D">
        <w:pPr>
          <w:pStyle w:val="Footer"/>
          <w:jc w:val="right"/>
        </w:pPr>
        <w:r>
          <w:fldChar w:fldCharType="begin"/>
        </w:r>
        <w:r>
          <w:instrText xml:space="preserve"> PAGE   \* MERGEFORMAT </w:instrText>
        </w:r>
        <w:r>
          <w:fldChar w:fldCharType="separate"/>
        </w:r>
        <w:r w:rsidR="004A3DEC">
          <w:rPr>
            <w:noProof/>
          </w:rPr>
          <w:t>1</w:t>
        </w:r>
        <w:r>
          <w:rPr>
            <w:noProof/>
          </w:rPr>
          <w:fldChar w:fldCharType="end"/>
        </w:r>
      </w:p>
    </w:sdtContent>
  </w:sdt>
  <w:p w:rsidR="00C22F1D" w:rsidRDefault="00C22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F1D" w:rsidRDefault="00C22F1D" w:rsidP="00A448A7">
      <w:pPr>
        <w:spacing w:after="0" w:line="240" w:lineRule="auto"/>
      </w:pPr>
      <w:r>
        <w:separator/>
      </w:r>
    </w:p>
  </w:footnote>
  <w:footnote w:type="continuationSeparator" w:id="0">
    <w:p w:rsidR="00C22F1D" w:rsidRDefault="00C22F1D" w:rsidP="00A44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1D" w:rsidRPr="00347AB0" w:rsidRDefault="00C22F1D" w:rsidP="007B0C23">
    <w:pPr>
      <w:pStyle w:val="NoSpacing"/>
      <w:jc w:val="center"/>
      <w:rPr>
        <w:b/>
        <w:sz w:val="28"/>
        <w:szCs w:val="28"/>
      </w:rPr>
    </w:pPr>
    <w:r w:rsidRPr="00347AB0">
      <w:rPr>
        <w:noProof/>
        <w:sz w:val="28"/>
        <w:szCs w:val="28"/>
      </w:rPr>
      <w:drawing>
        <wp:anchor distT="0" distB="0" distL="114300" distR="114300" simplePos="0" relativeHeight="251657216" behindDoc="0" locked="0" layoutInCell="1" allowOverlap="1" wp14:anchorId="4291378F" wp14:editId="580D4D21">
          <wp:simplePos x="0" y="0"/>
          <wp:positionH relativeFrom="column">
            <wp:posOffset>-390212</wp:posOffset>
          </wp:positionH>
          <wp:positionV relativeFrom="paragraph">
            <wp:posOffset>10306</wp:posOffset>
          </wp:positionV>
          <wp:extent cx="1093470" cy="400050"/>
          <wp:effectExtent l="0" t="0" r="0" b="0"/>
          <wp:wrapSquare wrapText="bothSides"/>
          <wp:docPr id="4" name="Picture 4" descr="MHSOAC_Color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SOAC_Color_Transparent.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3470" cy="400050"/>
                  </a:xfrm>
                  <a:prstGeom prst="rect">
                    <a:avLst/>
                  </a:prstGeom>
                  <a:noFill/>
                  <a:ln>
                    <a:noFill/>
                  </a:ln>
                </pic:spPr>
              </pic:pic>
            </a:graphicData>
          </a:graphic>
        </wp:anchor>
      </w:drawing>
    </w:r>
    <w:r w:rsidRPr="00FC24AA">
      <w:rPr>
        <w:b/>
        <w:sz w:val="28"/>
        <w:szCs w:val="28"/>
      </w:rPr>
      <w:t>School-Based Mental Health Services for Children in Early Education</w:t>
    </w:r>
    <w:r w:rsidRPr="007B0C23">
      <w:rPr>
        <w:b/>
        <w:sz w:val="28"/>
        <w:szCs w:val="28"/>
      </w:rPr>
      <w:t xml:space="preserve"> </w:t>
    </w:r>
  </w:p>
  <w:p w:rsidR="00C22F1D" w:rsidRPr="00347AB0" w:rsidRDefault="00C22F1D" w:rsidP="007B0C23">
    <w:pPr>
      <w:pStyle w:val="NoSpacing"/>
      <w:jc w:val="center"/>
      <w:rPr>
        <w:b/>
        <w:color w:val="808080" w:themeColor="background1" w:themeShade="80"/>
        <w:sz w:val="24"/>
        <w:szCs w:val="24"/>
      </w:rPr>
    </w:pPr>
    <w:r>
      <w:rPr>
        <w:b/>
        <w:color w:val="808080" w:themeColor="background1" w:themeShade="80"/>
        <w:sz w:val="24"/>
        <w:szCs w:val="24"/>
      </w:rPr>
      <w:t xml:space="preserve">                    Summary of June 30, 2017 Subcommittee Workgroup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7DC"/>
    <w:multiLevelType w:val="hybridMultilevel"/>
    <w:tmpl w:val="0FE07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0B22"/>
    <w:multiLevelType w:val="hybridMultilevel"/>
    <w:tmpl w:val="85E6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E7F1E"/>
    <w:multiLevelType w:val="hybridMultilevel"/>
    <w:tmpl w:val="069A85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5E2A0A"/>
    <w:multiLevelType w:val="hybridMultilevel"/>
    <w:tmpl w:val="E9FC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81BF9"/>
    <w:multiLevelType w:val="hybridMultilevel"/>
    <w:tmpl w:val="A07A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61852"/>
    <w:multiLevelType w:val="hybridMultilevel"/>
    <w:tmpl w:val="85E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84B92"/>
    <w:multiLevelType w:val="hybridMultilevel"/>
    <w:tmpl w:val="25A0D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074D0"/>
    <w:multiLevelType w:val="hybridMultilevel"/>
    <w:tmpl w:val="30D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E7BEE"/>
    <w:multiLevelType w:val="hybridMultilevel"/>
    <w:tmpl w:val="3CFC1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C2989"/>
    <w:multiLevelType w:val="hybridMultilevel"/>
    <w:tmpl w:val="5394B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923416"/>
    <w:multiLevelType w:val="hybridMultilevel"/>
    <w:tmpl w:val="D2B2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764FB"/>
    <w:multiLevelType w:val="hybridMultilevel"/>
    <w:tmpl w:val="6C72B726"/>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2D8F0195"/>
    <w:multiLevelType w:val="hybridMultilevel"/>
    <w:tmpl w:val="B078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F77D7"/>
    <w:multiLevelType w:val="hybridMultilevel"/>
    <w:tmpl w:val="9A401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AA4A69"/>
    <w:multiLevelType w:val="hybridMultilevel"/>
    <w:tmpl w:val="A980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1ABB"/>
    <w:multiLevelType w:val="hybridMultilevel"/>
    <w:tmpl w:val="51E0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06D0E"/>
    <w:multiLevelType w:val="hybridMultilevel"/>
    <w:tmpl w:val="EFB80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17BFE"/>
    <w:multiLevelType w:val="hybridMultilevel"/>
    <w:tmpl w:val="66E03724"/>
    <w:lvl w:ilvl="0" w:tplc="F2CE6E8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C2FE1"/>
    <w:multiLevelType w:val="hybridMultilevel"/>
    <w:tmpl w:val="1482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A0511"/>
    <w:multiLevelType w:val="hybridMultilevel"/>
    <w:tmpl w:val="21D0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C07D2"/>
    <w:multiLevelType w:val="hybridMultilevel"/>
    <w:tmpl w:val="56D0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B5C49"/>
    <w:multiLevelType w:val="hybridMultilevel"/>
    <w:tmpl w:val="2248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3426A"/>
    <w:multiLevelType w:val="hybridMultilevel"/>
    <w:tmpl w:val="42BE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D2363"/>
    <w:multiLevelType w:val="hybridMultilevel"/>
    <w:tmpl w:val="7FEE7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5E2273"/>
    <w:multiLevelType w:val="hybridMultilevel"/>
    <w:tmpl w:val="79C638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95435"/>
    <w:multiLevelType w:val="hybridMultilevel"/>
    <w:tmpl w:val="1332A1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30BC1"/>
    <w:multiLevelType w:val="hybridMultilevel"/>
    <w:tmpl w:val="D97C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16B83"/>
    <w:multiLevelType w:val="hybridMultilevel"/>
    <w:tmpl w:val="BE92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24B2D"/>
    <w:multiLevelType w:val="hybridMultilevel"/>
    <w:tmpl w:val="5470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F3D6B"/>
    <w:multiLevelType w:val="hybridMultilevel"/>
    <w:tmpl w:val="D6786334"/>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47C65"/>
    <w:multiLevelType w:val="hybridMultilevel"/>
    <w:tmpl w:val="F280AE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04ABE"/>
    <w:multiLevelType w:val="hybridMultilevel"/>
    <w:tmpl w:val="6574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63D7F"/>
    <w:multiLevelType w:val="hybridMultilevel"/>
    <w:tmpl w:val="0322B2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D60EAD"/>
    <w:multiLevelType w:val="hybridMultilevel"/>
    <w:tmpl w:val="BC88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30123"/>
    <w:multiLevelType w:val="hybridMultilevel"/>
    <w:tmpl w:val="7280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601BB"/>
    <w:multiLevelType w:val="hybridMultilevel"/>
    <w:tmpl w:val="42CC0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E20360"/>
    <w:multiLevelType w:val="hybridMultilevel"/>
    <w:tmpl w:val="062AB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D2055"/>
    <w:multiLevelType w:val="hybridMultilevel"/>
    <w:tmpl w:val="1A3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3381"/>
    <w:multiLevelType w:val="hybridMultilevel"/>
    <w:tmpl w:val="29F2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252DE"/>
    <w:multiLevelType w:val="hybridMultilevel"/>
    <w:tmpl w:val="C45C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241B6"/>
    <w:multiLevelType w:val="hybridMultilevel"/>
    <w:tmpl w:val="5C06B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0E7C07"/>
    <w:multiLevelType w:val="hybridMultilevel"/>
    <w:tmpl w:val="B6881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9F577A"/>
    <w:multiLevelType w:val="hybridMultilevel"/>
    <w:tmpl w:val="3A7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2"/>
  </w:num>
  <w:num w:numId="4">
    <w:abstractNumId w:val="41"/>
  </w:num>
  <w:num w:numId="5">
    <w:abstractNumId w:val="5"/>
  </w:num>
  <w:num w:numId="6">
    <w:abstractNumId w:val="23"/>
  </w:num>
  <w:num w:numId="7">
    <w:abstractNumId w:val="37"/>
  </w:num>
  <w:num w:numId="8">
    <w:abstractNumId w:val="35"/>
  </w:num>
  <w:num w:numId="9">
    <w:abstractNumId w:val="4"/>
  </w:num>
  <w:num w:numId="10">
    <w:abstractNumId w:val="18"/>
  </w:num>
  <w:num w:numId="11">
    <w:abstractNumId w:val="21"/>
  </w:num>
  <w:num w:numId="12">
    <w:abstractNumId w:val="20"/>
  </w:num>
  <w:num w:numId="13">
    <w:abstractNumId w:val="12"/>
  </w:num>
  <w:num w:numId="14">
    <w:abstractNumId w:val="3"/>
  </w:num>
  <w:num w:numId="15">
    <w:abstractNumId w:val="15"/>
  </w:num>
  <w:num w:numId="16">
    <w:abstractNumId w:val="10"/>
  </w:num>
  <w:num w:numId="17">
    <w:abstractNumId w:val="15"/>
  </w:num>
  <w:num w:numId="18">
    <w:abstractNumId w:val="10"/>
  </w:num>
  <w:num w:numId="19">
    <w:abstractNumId w:val="3"/>
  </w:num>
  <w:num w:numId="20">
    <w:abstractNumId w:val="11"/>
  </w:num>
  <w:num w:numId="21">
    <w:abstractNumId w:val="17"/>
  </w:num>
  <w:num w:numId="22">
    <w:abstractNumId w:val="42"/>
  </w:num>
  <w:num w:numId="23">
    <w:abstractNumId w:val="30"/>
  </w:num>
  <w:num w:numId="24">
    <w:abstractNumId w:val="24"/>
  </w:num>
  <w:num w:numId="25">
    <w:abstractNumId w:val="29"/>
  </w:num>
  <w:num w:numId="26">
    <w:abstractNumId w:val="16"/>
  </w:num>
  <w:num w:numId="27">
    <w:abstractNumId w:val="2"/>
  </w:num>
  <w:num w:numId="28">
    <w:abstractNumId w:val="32"/>
  </w:num>
  <w:num w:numId="29">
    <w:abstractNumId w:val="7"/>
  </w:num>
  <w:num w:numId="30">
    <w:abstractNumId w:val="33"/>
  </w:num>
  <w:num w:numId="31">
    <w:abstractNumId w:val="19"/>
  </w:num>
  <w:num w:numId="32">
    <w:abstractNumId w:val="34"/>
  </w:num>
  <w:num w:numId="33">
    <w:abstractNumId w:val="9"/>
  </w:num>
  <w:num w:numId="34">
    <w:abstractNumId w:val="40"/>
  </w:num>
  <w:num w:numId="35">
    <w:abstractNumId w:val="14"/>
  </w:num>
  <w:num w:numId="36">
    <w:abstractNumId w:val="31"/>
  </w:num>
  <w:num w:numId="37">
    <w:abstractNumId w:val="8"/>
  </w:num>
  <w:num w:numId="38">
    <w:abstractNumId w:val="6"/>
  </w:num>
  <w:num w:numId="39">
    <w:abstractNumId w:val="25"/>
  </w:num>
  <w:num w:numId="40">
    <w:abstractNumId w:val="26"/>
  </w:num>
  <w:num w:numId="41">
    <w:abstractNumId w:val="38"/>
  </w:num>
  <w:num w:numId="42">
    <w:abstractNumId w:val="36"/>
  </w:num>
  <w:num w:numId="43">
    <w:abstractNumId w:val="0"/>
  </w:num>
  <w:num w:numId="44">
    <w:abstractNumId w:val="27"/>
  </w:num>
  <w:num w:numId="45">
    <w:abstractNumId w:val="3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4E"/>
    <w:rsid w:val="00002EA9"/>
    <w:rsid w:val="00004973"/>
    <w:rsid w:val="00017AFF"/>
    <w:rsid w:val="00025364"/>
    <w:rsid w:val="000317B5"/>
    <w:rsid w:val="0003354C"/>
    <w:rsid w:val="000374BC"/>
    <w:rsid w:val="00041E1D"/>
    <w:rsid w:val="00043467"/>
    <w:rsid w:val="00051CE8"/>
    <w:rsid w:val="00051D54"/>
    <w:rsid w:val="0005237C"/>
    <w:rsid w:val="00053964"/>
    <w:rsid w:val="00060206"/>
    <w:rsid w:val="00060B27"/>
    <w:rsid w:val="00065EE5"/>
    <w:rsid w:val="00075673"/>
    <w:rsid w:val="00084BDA"/>
    <w:rsid w:val="000A4D3D"/>
    <w:rsid w:val="000B3586"/>
    <w:rsid w:val="000B4F7D"/>
    <w:rsid w:val="000B604F"/>
    <w:rsid w:val="000D29D1"/>
    <w:rsid w:val="000E20DC"/>
    <w:rsid w:val="000E7810"/>
    <w:rsid w:val="000E7ADE"/>
    <w:rsid w:val="0010649A"/>
    <w:rsid w:val="001147E2"/>
    <w:rsid w:val="00120F7F"/>
    <w:rsid w:val="001231DC"/>
    <w:rsid w:val="00124DD8"/>
    <w:rsid w:val="001261E4"/>
    <w:rsid w:val="00126558"/>
    <w:rsid w:val="00133A15"/>
    <w:rsid w:val="00151C21"/>
    <w:rsid w:val="00177B2D"/>
    <w:rsid w:val="00180E5E"/>
    <w:rsid w:val="00184317"/>
    <w:rsid w:val="00197893"/>
    <w:rsid w:val="001B011C"/>
    <w:rsid w:val="001B2830"/>
    <w:rsid w:val="001B7ECC"/>
    <w:rsid w:val="001C307A"/>
    <w:rsid w:val="001C3570"/>
    <w:rsid w:val="001C4351"/>
    <w:rsid w:val="001D3249"/>
    <w:rsid w:val="001E4470"/>
    <w:rsid w:val="001F4833"/>
    <w:rsid w:val="00200DE5"/>
    <w:rsid w:val="002040F2"/>
    <w:rsid w:val="00215C53"/>
    <w:rsid w:val="002212E7"/>
    <w:rsid w:val="002243CD"/>
    <w:rsid w:val="00253B77"/>
    <w:rsid w:val="0025518D"/>
    <w:rsid w:val="00257023"/>
    <w:rsid w:val="00281F15"/>
    <w:rsid w:val="002849A6"/>
    <w:rsid w:val="00285014"/>
    <w:rsid w:val="00294401"/>
    <w:rsid w:val="002A7B01"/>
    <w:rsid w:val="002B3A49"/>
    <w:rsid w:val="002C5123"/>
    <w:rsid w:val="002D07D1"/>
    <w:rsid w:val="002D4258"/>
    <w:rsid w:val="002E1748"/>
    <w:rsid w:val="002F7BED"/>
    <w:rsid w:val="00301DAA"/>
    <w:rsid w:val="00307DC4"/>
    <w:rsid w:val="00311EA3"/>
    <w:rsid w:val="00323643"/>
    <w:rsid w:val="0032782A"/>
    <w:rsid w:val="00330EAA"/>
    <w:rsid w:val="003368A9"/>
    <w:rsid w:val="003374B3"/>
    <w:rsid w:val="00340829"/>
    <w:rsid w:val="00347AB0"/>
    <w:rsid w:val="00352FA8"/>
    <w:rsid w:val="00364FA1"/>
    <w:rsid w:val="00365AD7"/>
    <w:rsid w:val="00371CED"/>
    <w:rsid w:val="003819B8"/>
    <w:rsid w:val="00383C59"/>
    <w:rsid w:val="003861DA"/>
    <w:rsid w:val="00391371"/>
    <w:rsid w:val="00392B40"/>
    <w:rsid w:val="0039680F"/>
    <w:rsid w:val="003A0458"/>
    <w:rsid w:val="003A3405"/>
    <w:rsid w:val="003A471C"/>
    <w:rsid w:val="003A69F3"/>
    <w:rsid w:val="003A72B4"/>
    <w:rsid w:val="003B5EB2"/>
    <w:rsid w:val="003C0A5E"/>
    <w:rsid w:val="003C4590"/>
    <w:rsid w:val="003D1DED"/>
    <w:rsid w:val="003D5202"/>
    <w:rsid w:val="003D6603"/>
    <w:rsid w:val="003E0C44"/>
    <w:rsid w:val="003E1877"/>
    <w:rsid w:val="003E240D"/>
    <w:rsid w:val="003E4F3F"/>
    <w:rsid w:val="003E7D90"/>
    <w:rsid w:val="003F1C7A"/>
    <w:rsid w:val="004026FC"/>
    <w:rsid w:val="00422D54"/>
    <w:rsid w:val="004248F5"/>
    <w:rsid w:val="00431612"/>
    <w:rsid w:val="00440E93"/>
    <w:rsid w:val="004440E5"/>
    <w:rsid w:val="0045245D"/>
    <w:rsid w:val="00454181"/>
    <w:rsid w:val="00457515"/>
    <w:rsid w:val="00457D4E"/>
    <w:rsid w:val="004661B2"/>
    <w:rsid w:val="00475C8A"/>
    <w:rsid w:val="00485D5B"/>
    <w:rsid w:val="00487FA6"/>
    <w:rsid w:val="004944E6"/>
    <w:rsid w:val="004956F9"/>
    <w:rsid w:val="00497DEA"/>
    <w:rsid w:val="004A3DEC"/>
    <w:rsid w:val="004A3F85"/>
    <w:rsid w:val="004B25D1"/>
    <w:rsid w:val="004D5070"/>
    <w:rsid w:val="004D5611"/>
    <w:rsid w:val="004E6EFF"/>
    <w:rsid w:val="00502887"/>
    <w:rsid w:val="00516E4E"/>
    <w:rsid w:val="005215A4"/>
    <w:rsid w:val="00524B06"/>
    <w:rsid w:val="005303F6"/>
    <w:rsid w:val="00532D56"/>
    <w:rsid w:val="005355EA"/>
    <w:rsid w:val="00544189"/>
    <w:rsid w:val="005446F4"/>
    <w:rsid w:val="00545624"/>
    <w:rsid w:val="00546E29"/>
    <w:rsid w:val="00547D47"/>
    <w:rsid w:val="00550CC4"/>
    <w:rsid w:val="00557C8E"/>
    <w:rsid w:val="00557ED0"/>
    <w:rsid w:val="00564460"/>
    <w:rsid w:val="00564AD6"/>
    <w:rsid w:val="005653C0"/>
    <w:rsid w:val="0057599C"/>
    <w:rsid w:val="00575D1A"/>
    <w:rsid w:val="00577044"/>
    <w:rsid w:val="00584029"/>
    <w:rsid w:val="00587939"/>
    <w:rsid w:val="005D5FC2"/>
    <w:rsid w:val="005F5771"/>
    <w:rsid w:val="005F60C2"/>
    <w:rsid w:val="00600FE7"/>
    <w:rsid w:val="00604FDD"/>
    <w:rsid w:val="006213D4"/>
    <w:rsid w:val="0063040E"/>
    <w:rsid w:val="006332E7"/>
    <w:rsid w:val="006369F4"/>
    <w:rsid w:val="00652D23"/>
    <w:rsid w:val="006548F8"/>
    <w:rsid w:val="0065567B"/>
    <w:rsid w:val="00657C6F"/>
    <w:rsid w:val="00662C58"/>
    <w:rsid w:val="006679C9"/>
    <w:rsid w:val="00670209"/>
    <w:rsid w:val="00670641"/>
    <w:rsid w:val="00671F3D"/>
    <w:rsid w:val="0069008E"/>
    <w:rsid w:val="00692C52"/>
    <w:rsid w:val="006A3B53"/>
    <w:rsid w:val="006A6A9C"/>
    <w:rsid w:val="006C0703"/>
    <w:rsid w:val="006C4278"/>
    <w:rsid w:val="006C48AE"/>
    <w:rsid w:val="006D0651"/>
    <w:rsid w:val="006D06E7"/>
    <w:rsid w:val="006D2E0E"/>
    <w:rsid w:val="006D3270"/>
    <w:rsid w:val="006D4762"/>
    <w:rsid w:val="006E3CFD"/>
    <w:rsid w:val="0070427E"/>
    <w:rsid w:val="007100A8"/>
    <w:rsid w:val="00713A62"/>
    <w:rsid w:val="00726A74"/>
    <w:rsid w:val="00736347"/>
    <w:rsid w:val="00746547"/>
    <w:rsid w:val="007502E4"/>
    <w:rsid w:val="0075499C"/>
    <w:rsid w:val="00761BAD"/>
    <w:rsid w:val="00765A66"/>
    <w:rsid w:val="00783C1D"/>
    <w:rsid w:val="00793D20"/>
    <w:rsid w:val="007A09A7"/>
    <w:rsid w:val="007A20A6"/>
    <w:rsid w:val="007A227B"/>
    <w:rsid w:val="007A255F"/>
    <w:rsid w:val="007B0C23"/>
    <w:rsid w:val="007B3CEF"/>
    <w:rsid w:val="007B674E"/>
    <w:rsid w:val="007B7DD6"/>
    <w:rsid w:val="007B7FD8"/>
    <w:rsid w:val="007C3F3C"/>
    <w:rsid w:val="007D5F23"/>
    <w:rsid w:val="007E040F"/>
    <w:rsid w:val="007E1024"/>
    <w:rsid w:val="007E36ED"/>
    <w:rsid w:val="007E4BED"/>
    <w:rsid w:val="007F3707"/>
    <w:rsid w:val="007F4EC9"/>
    <w:rsid w:val="007F55D9"/>
    <w:rsid w:val="007F5872"/>
    <w:rsid w:val="00807315"/>
    <w:rsid w:val="00816A09"/>
    <w:rsid w:val="00822218"/>
    <w:rsid w:val="00823E02"/>
    <w:rsid w:val="00826380"/>
    <w:rsid w:val="00850467"/>
    <w:rsid w:val="0086173F"/>
    <w:rsid w:val="008643E8"/>
    <w:rsid w:val="00867263"/>
    <w:rsid w:val="00880AEF"/>
    <w:rsid w:val="0088750F"/>
    <w:rsid w:val="00892A16"/>
    <w:rsid w:val="00893CEE"/>
    <w:rsid w:val="00894616"/>
    <w:rsid w:val="008C159A"/>
    <w:rsid w:val="008E2877"/>
    <w:rsid w:val="008E3EB5"/>
    <w:rsid w:val="008E477A"/>
    <w:rsid w:val="008F1841"/>
    <w:rsid w:val="008F603B"/>
    <w:rsid w:val="009000CA"/>
    <w:rsid w:val="0090648A"/>
    <w:rsid w:val="00912A53"/>
    <w:rsid w:val="00936283"/>
    <w:rsid w:val="00937608"/>
    <w:rsid w:val="009376CC"/>
    <w:rsid w:val="00940D12"/>
    <w:rsid w:val="00954D2D"/>
    <w:rsid w:val="0095563F"/>
    <w:rsid w:val="0095746D"/>
    <w:rsid w:val="009611D6"/>
    <w:rsid w:val="00974E16"/>
    <w:rsid w:val="00974E25"/>
    <w:rsid w:val="00980F5D"/>
    <w:rsid w:val="00985597"/>
    <w:rsid w:val="00991934"/>
    <w:rsid w:val="00996F95"/>
    <w:rsid w:val="009A5BAB"/>
    <w:rsid w:val="009A62DF"/>
    <w:rsid w:val="009B1086"/>
    <w:rsid w:val="009D25DA"/>
    <w:rsid w:val="009D4870"/>
    <w:rsid w:val="009D51A7"/>
    <w:rsid w:val="009E3DA0"/>
    <w:rsid w:val="009F0A4C"/>
    <w:rsid w:val="00A00448"/>
    <w:rsid w:val="00A03B20"/>
    <w:rsid w:val="00A05AC4"/>
    <w:rsid w:val="00A1774F"/>
    <w:rsid w:val="00A23046"/>
    <w:rsid w:val="00A27071"/>
    <w:rsid w:val="00A32A84"/>
    <w:rsid w:val="00A448A7"/>
    <w:rsid w:val="00A511A3"/>
    <w:rsid w:val="00A602D6"/>
    <w:rsid w:val="00A66C7C"/>
    <w:rsid w:val="00A67D38"/>
    <w:rsid w:val="00A7226F"/>
    <w:rsid w:val="00A7414C"/>
    <w:rsid w:val="00A77E0B"/>
    <w:rsid w:val="00A856BE"/>
    <w:rsid w:val="00A97DF7"/>
    <w:rsid w:val="00AA0740"/>
    <w:rsid w:val="00AA5873"/>
    <w:rsid w:val="00AA60EE"/>
    <w:rsid w:val="00AB0CE8"/>
    <w:rsid w:val="00AB0FF3"/>
    <w:rsid w:val="00AB1E18"/>
    <w:rsid w:val="00AB6972"/>
    <w:rsid w:val="00AC1147"/>
    <w:rsid w:val="00AC7D4B"/>
    <w:rsid w:val="00AD3082"/>
    <w:rsid w:val="00AE116E"/>
    <w:rsid w:val="00B009AD"/>
    <w:rsid w:val="00B02336"/>
    <w:rsid w:val="00B074BF"/>
    <w:rsid w:val="00B10AD0"/>
    <w:rsid w:val="00B115B0"/>
    <w:rsid w:val="00B22390"/>
    <w:rsid w:val="00B347DF"/>
    <w:rsid w:val="00B4037F"/>
    <w:rsid w:val="00B42844"/>
    <w:rsid w:val="00B45BD2"/>
    <w:rsid w:val="00B53805"/>
    <w:rsid w:val="00B562A1"/>
    <w:rsid w:val="00B63BDB"/>
    <w:rsid w:val="00B70336"/>
    <w:rsid w:val="00B807CB"/>
    <w:rsid w:val="00B81686"/>
    <w:rsid w:val="00B87D8F"/>
    <w:rsid w:val="00B910BD"/>
    <w:rsid w:val="00B91D47"/>
    <w:rsid w:val="00BA4E9A"/>
    <w:rsid w:val="00BA6C62"/>
    <w:rsid w:val="00BA7C3C"/>
    <w:rsid w:val="00BD6C4F"/>
    <w:rsid w:val="00BE3FE7"/>
    <w:rsid w:val="00BE4A35"/>
    <w:rsid w:val="00BE6BC9"/>
    <w:rsid w:val="00BF343C"/>
    <w:rsid w:val="00BF7A43"/>
    <w:rsid w:val="00C01E2F"/>
    <w:rsid w:val="00C04E37"/>
    <w:rsid w:val="00C057DF"/>
    <w:rsid w:val="00C10D5B"/>
    <w:rsid w:val="00C159A9"/>
    <w:rsid w:val="00C16A6A"/>
    <w:rsid w:val="00C22F1D"/>
    <w:rsid w:val="00C34DD2"/>
    <w:rsid w:val="00C36452"/>
    <w:rsid w:val="00C409F6"/>
    <w:rsid w:val="00C471AA"/>
    <w:rsid w:val="00C558A1"/>
    <w:rsid w:val="00C6117A"/>
    <w:rsid w:val="00C64E69"/>
    <w:rsid w:val="00C70CD2"/>
    <w:rsid w:val="00C739BA"/>
    <w:rsid w:val="00C77B6E"/>
    <w:rsid w:val="00C826A5"/>
    <w:rsid w:val="00C849BA"/>
    <w:rsid w:val="00C9557D"/>
    <w:rsid w:val="00C9591F"/>
    <w:rsid w:val="00C97B9F"/>
    <w:rsid w:val="00CA1837"/>
    <w:rsid w:val="00CA65D6"/>
    <w:rsid w:val="00CB1286"/>
    <w:rsid w:val="00CB2174"/>
    <w:rsid w:val="00CB4482"/>
    <w:rsid w:val="00CC6EB2"/>
    <w:rsid w:val="00CD16D7"/>
    <w:rsid w:val="00CD511E"/>
    <w:rsid w:val="00CE4607"/>
    <w:rsid w:val="00CE531B"/>
    <w:rsid w:val="00CF6394"/>
    <w:rsid w:val="00D01AAC"/>
    <w:rsid w:val="00D021B8"/>
    <w:rsid w:val="00D022D1"/>
    <w:rsid w:val="00D035FD"/>
    <w:rsid w:val="00D03733"/>
    <w:rsid w:val="00D054A8"/>
    <w:rsid w:val="00D15F20"/>
    <w:rsid w:val="00D2069C"/>
    <w:rsid w:val="00D30A75"/>
    <w:rsid w:val="00D3166A"/>
    <w:rsid w:val="00D42C07"/>
    <w:rsid w:val="00D44815"/>
    <w:rsid w:val="00D6135D"/>
    <w:rsid w:val="00D66686"/>
    <w:rsid w:val="00D76265"/>
    <w:rsid w:val="00D76E43"/>
    <w:rsid w:val="00D8213E"/>
    <w:rsid w:val="00DB7EC0"/>
    <w:rsid w:val="00DC3035"/>
    <w:rsid w:val="00DD5625"/>
    <w:rsid w:val="00DD5AED"/>
    <w:rsid w:val="00DD6D4E"/>
    <w:rsid w:val="00DE15A5"/>
    <w:rsid w:val="00DE438F"/>
    <w:rsid w:val="00DE4829"/>
    <w:rsid w:val="00DF1E99"/>
    <w:rsid w:val="00DF654A"/>
    <w:rsid w:val="00DF7A41"/>
    <w:rsid w:val="00E03B5A"/>
    <w:rsid w:val="00E045F7"/>
    <w:rsid w:val="00E12E35"/>
    <w:rsid w:val="00E20EC7"/>
    <w:rsid w:val="00E227A4"/>
    <w:rsid w:val="00E26904"/>
    <w:rsid w:val="00E30120"/>
    <w:rsid w:val="00E31138"/>
    <w:rsid w:val="00E32F04"/>
    <w:rsid w:val="00E42915"/>
    <w:rsid w:val="00E46FF2"/>
    <w:rsid w:val="00E50FB9"/>
    <w:rsid w:val="00E52333"/>
    <w:rsid w:val="00E531FD"/>
    <w:rsid w:val="00E540B6"/>
    <w:rsid w:val="00E545A1"/>
    <w:rsid w:val="00E5676C"/>
    <w:rsid w:val="00E60A29"/>
    <w:rsid w:val="00E62D8A"/>
    <w:rsid w:val="00E64A8C"/>
    <w:rsid w:val="00E64D67"/>
    <w:rsid w:val="00E665AA"/>
    <w:rsid w:val="00E741F4"/>
    <w:rsid w:val="00E82D2F"/>
    <w:rsid w:val="00E902B9"/>
    <w:rsid w:val="00EA1DDA"/>
    <w:rsid w:val="00EB0CA8"/>
    <w:rsid w:val="00EC00E1"/>
    <w:rsid w:val="00EC7578"/>
    <w:rsid w:val="00EE2373"/>
    <w:rsid w:val="00F04E4F"/>
    <w:rsid w:val="00F07FD6"/>
    <w:rsid w:val="00F112B2"/>
    <w:rsid w:val="00F11ABE"/>
    <w:rsid w:val="00F1385C"/>
    <w:rsid w:val="00F14FFD"/>
    <w:rsid w:val="00F1755A"/>
    <w:rsid w:val="00F17FA2"/>
    <w:rsid w:val="00F20758"/>
    <w:rsid w:val="00F25569"/>
    <w:rsid w:val="00F257DE"/>
    <w:rsid w:val="00F34CE4"/>
    <w:rsid w:val="00F365BE"/>
    <w:rsid w:val="00F50A14"/>
    <w:rsid w:val="00F5569F"/>
    <w:rsid w:val="00F658E6"/>
    <w:rsid w:val="00F66E7E"/>
    <w:rsid w:val="00F66EB0"/>
    <w:rsid w:val="00F678AD"/>
    <w:rsid w:val="00F7253B"/>
    <w:rsid w:val="00F83562"/>
    <w:rsid w:val="00F866A8"/>
    <w:rsid w:val="00F946FD"/>
    <w:rsid w:val="00F95FA5"/>
    <w:rsid w:val="00FB1A31"/>
    <w:rsid w:val="00FB50A0"/>
    <w:rsid w:val="00FC1AB9"/>
    <w:rsid w:val="00FC24AA"/>
    <w:rsid w:val="00FD3D2C"/>
    <w:rsid w:val="00FE5A61"/>
    <w:rsid w:val="00FF09FD"/>
    <w:rsid w:val="00FF337C"/>
    <w:rsid w:val="00FF3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9CD12CA-3525-4A9B-A7C8-37DD7DD7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1AAC"/>
    <w:pPr>
      <w:spacing w:after="0" w:line="240" w:lineRule="auto"/>
    </w:pPr>
  </w:style>
  <w:style w:type="character" w:styleId="Hyperlink">
    <w:name w:val="Hyperlink"/>
    <w:basedOn w:val="DefaultParagraphFont"/>
    <w:uiPriority w:val="99"/>
    <w:unhideWhenUsed/>
    <w:rsid w:val="00D01AAC"/>
    <w:rPr>
      <w:color w:val="0563C1"/>
      <w:u w:val="single"/>
    </w:rPr>
  </w:style>
  <w:style w:type="paragraph" w:styleId="ListParagraph">
    <w:name w:val="List Paragraph"/>
    <w:basedOn w:val="Normal"/>
    <w:uiPriority w:val="34"/>
    <w:qFormat/>
    <w:rsid w:val="007D5F23"/>
    <w:pPr>
      <w:spacing w:line="259" w:lineRule="auto"/>
      <w:ind w:left="720"/>
      <w:contextualSpacing/>
    </w:pPr>
  </w:style>
  <w:style w:type="paragraph" w:styleId="BalloonText">
    <w:name w:val="Balloon Text"/>
    <w:basedOn w:val="Normal"/>
    <w:link w:val="BalloonTextChar"/>
    <w:uiPriority w:val="99"/>
    <w:semiHidden/>
    <w:unhideWhenUsed/>
    <w:rsid w:val="00B63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DB"/>
    <w:rPr>
      <w:rFonts w:ascii="Segoe UI" w:hAnsi="Segoe UI" w:cs="Segoe UI"/>
      <w:sz w:val="18"/>
      <w:szCs w:val="18"/>
    </w:rPr>
  </w:style>
  <w:style w:type="paragraph" w:styleId="Revision">
    <w:name w:val="Revision"/>
    <w:hidden/>
    <w:uiPriority w:val="99"/>
    <w:semiHidden/>
    <w:rsid w:val="005D5FC2"/>
    <w:pPr>
      <w:spacing w:after="0" w:line="240" w:lineRule="auto"/>
    </w:pPr>
  </w:style>
  <w:style w:type="paragraph" w:styleId="Header">
    <w:name w:val="header"/>
    <w:basedOn w:val="Normal"/>
    <w:link w:val="HeaderChar"/>
    <w:uiPriority w:val="99"/>
    <w:unhideWhenUsed/>
    <w:rsid w:val="00A44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8A7"/>
  </w:style>
  <w:style w:type="paragraph" w:styleId="Footer">
    <w:name w:val="footer"/>
    <w:basedOn w:val="Normal"/>
    <w:link w:val="FooterChar"/>
    <w:uiPriority w:val="99"/>
    <w:unhideWhenUsed/>
    <w:rsid w:val="00A4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8A7"/>
  </w:style>
  <w:style w:type="paragraph" w:styleId="FootnoteText">
    <w:name w:val="footnote text"/>
    <w:basedOn w:val="Normal"/>
    <w:link w:val="FootnoteTextChar"/>
    <w:uiPriority w:val="99"/>
    <w:semiHidden/>
    <w:unhideWhenUsed/>
    <w:rsid w:val="006D2E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E0E"/>
    <w:rPr>
      <w:sz w:val="20"/>
      <w:szCs w:val="20"/>
    </w:rPr>
  </w:style>
  <w:style w:type="character" w:styleId="FootnoteReference">
    <w:name w:val="footnote reference"/>
    <w:basedOn w:val="DefaultParagraphFont"/>
    <w:uiPriority w:val="99"/>
    <w:semiHidden/>
    <w:unhideWhenUsed/>
    <w:rsid w:val="006D2E0E"/>
    <w:rPr>
      <w:vertAlign w:val="superscript"/>
    </w:rPr>
  </w:style>
  <w:style w:type="character" w:customStyle="1" w:styleId="NoSpacingChar">
    <w:name w:val="No Spacing Char"/>
    <w:basedOn w:val="DefaultParagraphFont"/>
    <w:link w:val="NoSpacing"/>
    <w:uiPriority w:val="1"/>
    <w:rsid w:val="00D15F20"/>
  </w:style>
  <w:style w:type="paragraph" w:styleId="IntenseQuote">
    <w:name w:val="Intense Quote"/>
    <w:basedOn w:val="Normal"/>
    <w:next w:val="Normal"/>
    <w:link w:val="IntenseQuoteChar"/>
    <w:uiPriority w:val="30"/>
    <w:qFormat/>
    <w:rsid w:val="00060B27"/>
    <w:pPr>
      <w:pBdr>
        <w:top w:val="single" w:sz="4" w:space="10" w:color="5B9BD5" w:themeColor="accent1"/>
        <w:bottom w:val="single" w:sz="4" w:space="10" w:color="5B9BD5" w:themeColor="accent1"/>
      </w:pBdr>
      <w:spacing w:before="360" w:after="360" w:line="259"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60B27"/>
    <w:rPr>
      <w:i/>
      <w:iCs/>
      <w:color w:val="5B9BD5" w:themeColor="accent1"/>
    </w:rPr>
  </w:style>
  <w:style w:type="character" w:styleId="PlaceholderText">
    <w:name w:val="Placeholder Text"/>
    <w:basedOn w:val="DefaultParagraphFont"/>
    <w:uiPriority w:val="99"/>
    <w:semiHidden/>
    <w:rsid w:val="00E31138"/>
    <w:rPr>
      <w:color w:val="808080"/>
    </w:rPr>
  </w:style>
  <w:style w:type="character" w:styleId="CommentReference">
    <w:name w:val="annotation reference"/>
    <w:basedOn w:val="DefaultParagraphFont"/>
    <w:uiPriority w:val="99"/>
    <w:semiHidden/>
    <w:unhideWhenUsed/>
    <w:rsid w:val="0063040E"/>
    <w:rPr>
      <w:sz w:val="16"/>
      <w:szCs w:val="16"/>
    </w:rPr>
  </w:style>
  <w:style w:type="paragraph" w:styleId="CommentText">
    <w:name w:val="annotation text"/>
    <w:basedOn w:val="Normal"/>
    <w:link w:val="CommentTextChar"/>
    <w:uiPriority w:val="99"/>
    <w:semiHidden/>
    <w:unhideWhenUsed/>
    <w:rsid w:val="0063040E"/>
    <w:pPr>
      <w:spacing w:line="240" w:lineRule="auto"/>
    </w:pPr>
    <w:rPr>
      <w:sz w:val="20"/>
      <w:szCs w:val="20"/>
    </w:rPr>
  </w:style>
  <w:style w:type="character" w:customStyle="1" w:styleId="CommentTextChar">
    <w:name w:val="Comment Text Char"/>
    <w:basedOn w:val="DefaultParagraphFont"/>
    <w:link w:val="CommentText"/>
    <w:uiPriority w:val="99"/>
    <w:semiHidden/>
    <w:rsid w:val="0063040E"/>
    <w:rPr>
      <w:sz w:val="20"/>
      <w:szCs w:val="20"/>
    </w:rPr>
  </w:style>
  <w:style w:type="paragraph" w:styleId="CommentSubject">
    <w:name w:val="annotation subject"/>
    <w:basedOn w:val="CommentText"/>
    <w:next w:val="CommentText"/>
    <w:link w:val="CommentSubjectChar"/>
    <w:uiPriority w:val="99"/>
    <w:semiHidden/>
    <w:unhideWhenUsed/>
    <w:rsid w:val="0063040E"/>
    <w:rPr>
      <w:b/>
      <w:bCs/>
    </w:rPr>
  </w:style>
  <w:style w:type="character" w:customStyle="1" w:styleId="CommentSubjectChar">
    <w:name w:val="Comment Subject Char"/>
    <w:basedOn w:val="CommentTextChar"/>
    <w:link w:val="CommentSubject"/>
    <w:uiPriority w:val="99"/>
    <w:semiHidden/>
    <w:rsid w:val="0063040E"/>
    <w:rPr>
      <w:b/>
      <w:bCs/>
      <w:sz w:val="20"/>
      <w:szCs w:val="20"/>
    </w:rPr>
  </w:style>
  <w:style w:type="paragraph" w:styleId="NormalWeb">
    <w:name w:val="Normal (Web)"/>
    <w:basedOn w:val="Normal"/>
    <w:uiPriority w:val="99"/>
    <w:semiHidden/>
    <w:unhideWhenUsed/>
    <w:rsid w:val="00B115B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F866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87246">
      <w:bodyDiv w:val="1"/>
      <w:marLeft w:val="0"/>
      <w:marRight w:val="0"/>
      <w:marTop w:val="0"/>
      <w:marBottom w:val="0"/>
      <w:divBdr>
        <w:top w:val="none" w:sz="0" w:space="0" w:color="auto"/>
        <w:left w:val="none" w:sz="0" w:space="0" w:color="auto"/>
        <w:bottom w:val="none" w:sz="0" w:space="0" w:color="auto"/>
        <w:right w:val="none" w:sz="0" w:space="0" w:color="auto"/>
      </w:divBdr>
    </w:div>
    <w:div w:id="1400401496">
      <w:bodyDiv w:val="1"/>
      <w:marLeft w:val="0"/>
      <w:marRight w:val="0"/>
      <w:marTop w:val="0"/>
      <w:marBottom w:val="0"/>
      <w:divBdr>
        <w:top w:val="none" w:sz="0" w:space="0" w:color="auto"/>
        <w:left w:val="none" w:sz="0" w:space="0" w:color="auto"/>
        <w:bottom w:val="none" w:sz="0" w:space="0" w:color="auto"/>
        <w:right w:val="none" w:sz="0" w:space="0" w:color="auto"/>
      </w:divBdr>
    </w:div>
    <w:div w:id="1630281380">
      <w:bodyDiv w:val="1"/>
      <w:marLeft w:val="0"/>
      <w:marRight w:val="0"/>
      <w:marTop w:val="0"/>
      <w:marBottom w:val="0"/>
      <w:divBdr>
        <w:top w:val="none" w:sz="0" w:space="0" w:color="auto"/>
        <w:left w:val="none" w:sz="0" w:space="0" w:color="auto"/>
        <w:bottom w:val="none" w:sz="0" w:space="0" w:color="auto"/>
        <w:right w:val="none" w:sz="0" w:space="0" w:color="auto"/>
      </w:divBdr>
    </w:div>
    <w:div w:id="16909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83BF.5E9181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DE25-5DE5-4020-81FB-9B258BF7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966C7DB2</Template>
  <TotalTime>0</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Desoto</dc:creator>
  <cp:lastModifiedBy>Mia Desoto</cp:lastModifiedBy>
  <cp:revision>2</cp:revision>
  <cp:lastPrinted>2017-07-06T21:17:00Z</cp:lastPrinted>
  <dcterms:created xsi:type="dcterms:W3CDTF">2017-07-07T22:24:00Z</dcterms:created>
  <dcterms:modified xsi:type="dcterms:W3CDTF">2017-07-07T22:24:00Z</dcterms:modified>
</cp:coreProperties>
</file>