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3E12F" w14:textId="77777777" w:rsidR="005B5365" w:rsidRDefault="005B5365" w:rsidP="00101FA3">
      <w:pPr>
        <w:pStyle w:val="BasicParagraph"/>
        <w:tabs>
          <w:tab w:val="left" w:pos="2250"/>
        </w:tabs>
        <w:suppressAutoHyphens/>
        <w:spacing w:line="240" w:lineRule="auto"/>
        <w:rPr>
          <w:rFonts w:ascii="Source Sans Pro" w:hAnsi="Source Sans Pro" w:cs="Source Sans 3"/>
        </w:rPr>
      </w:pPr>
    </w:p>
    <w:p w14:paraId="58CAA625" w14:textId="77777777" w:rsidR="005B5365" w:rsidRPr="00134ECF" w:rsidRDefault="005B5365" w:rsidP="00101FA3">
      <w:pPr>
        <w:pStyle w:val="BasicParagraph"/>
        <w:tabs>
          <w:tab w:val="left" w:pos="2250"/>
        </w:tabs>
        <w:suppressAutoHyphens/>
        <w:spacing w:line="240" w:lineRule="auto"/>
        <w:rPr>
          <w:rFonts w:ascii="Source Sans Pro" w:hAnsi="Source Sans Pro" w:cs="Source Sans 3"/>
          <w:sz w:val="20"/>
          <w:szCs w:val="20"/>
        </w:rPr>
      </w:pPr>
    </w:p>
    <w:p w14:paraId="4E7875BA" w14:textId="5CFFEBA4" w:rsidR="00101FA3" w:rsidRPr="000906CA" w:rsidRDefault="007936D0" w:rsidP="00101FA3">
      <w:pPr>
        <w:pStyle w:val="BasicParagraph"/>
        <w:tabs>
          <w:tab w:val="left" w:pos="2250"/>
        </w:tabs>
        <w:suppressAutoHyphens/>
        <w:spacing w:line="240" w:lineRule="auto"/>
        <w:rPr>
          <w:rFonts w:ascii="Source Sans Pro" w:hAnsi="Source Sans Pro" w:cs="Source Sans 3"/>
        </w:rPr>
      </w:pPr>
      <w:r>
        <w:rPr>
          <w:rFonts w:ascii="Source Sans Pro" w:hAnsi="Source Sans Pro" w:cs="Source Sans 3"/>
        </w:rPr>
        <w:t xml:space="preserve">May </w:t>
      </w:r>
      <w:r w:rsidR="00282F98" w:rsidRPr="00282F98">
        <w:rPr>
          <w:rFonts w:ascii="Source Sans Pro" w:hAnsi="Source Sans Pro" w:cs="Source Sans 3"/>
          <w:highlight w:val="yellow"/>
        </w:rPr>
        <w:t>XX</w:t>
      </w:r>
      <w:r>
        <w:rPr>
          <w:rFonts w:ascii="Source Sans Pro" w:hAnsi="Source Sans Pro" w:cs="Source Sans 3"/>
        </w:rPr>
        <w:t>, 202</w:t>
      </w:r>
      <w:r w:rsidR="00282F98">
        <w:rPr>
          <w:rFonts w:ascii="Source Sans Pro" w:hAnsi="Source Sans Pro" w:cs="Source Sans 3"/>
        </w:rPr>
        <w:t>6</w:t>
      </w:r>
    </w:p>
    <w:p w14:paraId="73FCC1B1" w14:textId="77777777" w:rsidR="00633972" w:rsidRPr="00134ECF" w:rsidRDefault="00633972" w:rsidP="00633972">
      <w:pPr>
        <w:pStyle w:val="BasicParagraph"/>
        <w:tabs>
          <w:tab w:val="left" w:pos="2250"/>
        </w:tabs>
        <w:suppressAutoHyphens/>
        <w:rPr>
          <w:rFonts w:ascii="Source Sans Pro" w:hAnsi="Source Sans Pro" w:cs="Source Sans 3"/>
          <w:sz w:val="18"/>
          <w:szCs w:val="18"/>
        </w:rPr>
      </w:pPr>
    </w:p>
    <w:p w14:paraId="429F9CE9" w14:textId="2FD88053" w:rsidR="00633972" w:rsidRPr="00633972" w:rsidRDefault="00633972" w:rsidP="00633972">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Senator </w:t>
      </w:r>
      <w:r w:rsidR="00282F98">
        <w:rPr>
          <w:rFonts w:ascii="Source Sans Pro" w:hAnsi="Source Sans Pro" w:cs="Source Sans 3"/>
        </w:rPr>
        <w:t>John Laird</w:t>
      </w:r>
      <w:r w:rsidRPr="00633972">
        <w:rPr>
          <w:rFonts w:ascii="Source Sans Pro" w:hAnsi="Source Sans Pro" w:cs="Source Sans 3"/>
        </w:rPr>
        <w:t xml:space="preserve">, Chair </w:t>
      </w:r>
    </w:p>
    <w:p w14:paraId="005368FF" w14:textId="173AD087" w:rsidR="00633972" w:rsidRPr="00633972" w:rsidRDefault="00633972" w:rsidP="00633972">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Senate Budget and Fiscal Review Committee </w:t>
      </w:r>
    </w:p>
    <w:p w14:paraId="1AEFA3A7" w14:textId="7A5C5AD2" w:rsidR="00633972" w:rsidRPr="00633972" w:rsidRDefault="00633972" w:rsidP="00633972">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1020 N Street, Room 502 </w:t>
      </w:r>
    </w:p>
    <w:p w14:paraId="76660D2A" w14:textId="77777777" w:rsidR="00633972" w:rsidRPr="00633972" w:rsidRDefault="00633972" w:rsidP="00633972">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Sacramento, CA 95814 </w:t>
      </w:r>
    </w:p>
    <w:p w14:paraId="3E533EF6" w14:textId="77777777" w:rsidR="00633972" w:rsidRPr="00134ECF" w:rsidRDefault="00633972" w:rsidP="00633972">
      <w:pPr>
        <w:pStyle w:val="BasicParagraph"/>
        <w:tabs>
          <w:tab w:val="left" w:pos="2250"/>
        </w:tabs>
        <w:suppressAutoHyphens/>
        <w:spacing w:line="240" w:lineRule="auto"/>
        <w:contextualSpacing/>
        <w:rPr>
          <w:rFonts w:ascii="Source Sans Pro" w:hAnsi="Source Sans Pro" w:cs="Source Sans 3"/>
          <w:sz w:val="18"/>
          <w:szCs w:val="18"/>
        </w:rPr>
      </w:pPr>
    </w:p>
    <w:p w14:paraId="44140822" w14:textId="494BC1F3" w:rsidR="00633972" w:rsidRPr="00633972" w:rsidRDefault="00633972" w:rsidP="00633972">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Assembly</w:t>
      </w:r>
      <w:r w:rsidR="00DF3CED">
        <w:rPr>
          <w:rFonts w:ascii="Source Sans Pro" w:hAnsi="Source Sans Pro" w:cs="Source Sans 3"/>
        </w:rPr>
        <w:t xml:space="preserve"> M</w:t>
      </w:r>
      <w:r w:rsidRPr="00633972">
        <w:rPr>
          <w:rFonts w:ascii="Source Sans Pro" w:hAnsi="Source Sans Pro" w:cs="Source Sans 3"/>
        </w:rPr>
        <w:t xml:space="preserve">ember Jesse Gabriel, Chair </w:t>
      </w:r>
    </w:p>
    <w:p w14:paraId="4F88CE34" w14:textId="77777777" w:rsidR="00633972" w:rsidRPr="00633972" w:rsidRDefault="00633972" w:rsidP="00633972">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Assembly Budget Committee </w:t>
      </w:r>
    </w:p>
    <w:p w14:paraId="4E5B702A" w14:textId="77777777" w:rsidR="00633972" w:rsidRPr="00633972" w:rsidRDefault="00633972" w:rsidP="00633972">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1021 O Street, Suite 8230 </w:t>
      </w:r>
    </w:p>
    <w:p w14:paraId="24EADBD8" w14:textId="77777777" w:rsidR="00633972" w:rsidRPr="00633972" w:rsidRDefault="00633972" w:rsidP="00633972">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Sacramento, CA 95814 </w:t>
      </w:r>
    </w:p>
    <w:p w14:paraId="02CEF32C" w14:textId="77777777" w:rsidR="00633972" w:rsidRPr="00134ECF" w:rsidRDefault="00633972" w:rsidP="00633972">
      <w:pPr>
        <w:pStyle w:val="BasicParagraph"/>
        <w:tabs>
          <w:tab w:val="left" w:pos="2250"/>
        </w:tabs>
        <w:suppressAutoHyphens/>
        <w:spacing w:line="240" w:lineRule="auto"/>
        <w:contextualSpacing/>
        <w:rPr>
          <w:rFonts w:ascii="Source Sans Pro" w:hAnsi="Source Sans Pro" w:cs="Source Sans 3"/>
          <w:sz w:val="18"/>
          <w:szCs w:val="18"/>
        </w:rPr>
      </w:pPr>
    </w:p>
    <w:p w14:paraId="6100A61D" w14:textId="6F4AE3E4" w:rsidR="00633972" w:rsidRPr="00633972" w:rsidRDefault="00282F98" w:rsidP="00633972">
      <w:pPr>
        <w:pStyle w:val="BasicParagraph"/>
        <w:tabs>
          <w:tab w:val="left" w:pos="2250"/>
        </w:tabs>
        <w:suppressAutoHyphens/>
        <w:spacing w:line="240" w:lineRule="auto"/>
        <w:contextualSpacing/>
        <w:rPr>
          <w:rFonts w:ascii="Source Sans Pro" w:hAnsi="Source Sans Pro" w:cs="Source Sans 3"/>
        </w:rPr>
      </w:pPr>
      <w:r>
        <w:rPr>
          <w:rFonts w:ascii="Source Sans Pro" w:hAnsi="Source Sans Pro" w:cs="Source Sans 3"/>
        </w:rPr>
        <w:t>Senator Caroline Menjivar</w:t>
      </w:r>
      <w:r w:rsidR="00633972" w:rsidRPr="00633972">
        <w:rPr>
          <w:rFonts w:ascii="Source Sans Pro" w:hAnsi="Source Sans Pro" w:cs="Source Sans 3"/>
        </w:rPr>
        <w:t xml:space="preserve">, Chair </w:t>
      </w:r>
    </w:p>
    <w:p w14:paraId="70F18CA9" w14:textId="448FFFE5" w:rsidR="00633972" w:rsidRPr="00633972" w:rsidRDefault="00633972" w:rsidP="00633972">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Senate Budget </w:t>
      </w:r>
      <w:r w:rsidR="00DF3CED">
        <w:rPr>
          <w:rFonts w:ascii="Source Sans Pro" w:hAnsi="Source Sans Pro" w:cs="Source Sans 3"/>
        </w:rPr>
        <w:t>&amp;</w:t>
      </w:r>
      <w:r w:rsidRPr="00633972">
        <w:rPr>
          <w:rFonts w:ascii="Source Sans Pro" w:hAnsi="Source Sans Pro" w:cs="Source Sans 3"/>
        </w:rPr>
        <w:t xml:space="preserve"> Fiscal Review Committee Subcommittee on Health </w:t>
      </w:r>
      <w:r w:rsidR="00DF3CED">
        <w:rPr>
          <w:rFonts w:ascii="Source Sans Pro" w:hAnsi="Source Sans Pro" w:cs="Source Sans 3"/>
        </w:rPr>
        <w:t>&amp;</w:t>
      </w:r>
      <w:r w:rsidRPr="00633972">
        <w:rPr>
          <w:rFonts w:ascii="Source Sans Pro" w:hAnsi="Source Sans Pro" w:cs="Source Sans 3"/>
        </w:rPr>
        <w:t xml:space="preserve"> Human Services </w:t>
      </w:r>
    </w:p>
    <w:p w14:paraId="7DAE1F55" w14:textId="4415186F" w:rsidR="00633972" w:rsidRPr="00633972" w:rsidRDefault="00633972" w:rsidP="00633972">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1020 N Street, Room 502 </w:t>
      </w:r>
    </w:p>
    <w:p w14:paraId="1BF50E78" w14:textId="77777777" w:rsidR="00633972" w:rsidRPr="00633972" w:rsidRDefault="00633972" w:rsidP="00633972">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Sacramento, CA 95814 </w:t>
      </w:r>
    </w:p>
    <w:p w14:paraId="192C4A49" w14:textId="77777777" w:rsidR="00633972" w:rsidRPr="00134ECF" w:rsidRDefault="00633972" w:rsidP="00633972">
      <w:pPr>
        <w:pStyle w:val="BasicParagraph"/>
        <w:tabs>
          <w:tab w:val="left" w:pos="2250"/>
        </w:tabs>
        <w:suppressAutoHyphens/>
        <w:spacing w:line="240" w:lineRule="auto"/>
        <w:contextualSpacing/>
        <w:rPr>
          <w:rFonts w:ascii="Source Sans Pro" w:hAnsi="Source Sans Pro" w:cs="Source Sans 3"/>
          <w:sz w:val="20"/>
          <w:szCs w:val="20"/>
        </w:rPr>
      </w:pPr>
    </w:p>
    <w:p w14:paraId="2338DE8C" w14:textId="5853929C" w:rsidR="00633972" w:rsidRPr="00633972" w:rsidRDefault="00633972" w:rsidP="00633972">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Assembly Member Dawn Addis, Chair </w:t>
      </w:r>
    </w:p>
    <w:p w14:paraId="57BE693D" w14:textId="77777777" w:rsidR="00633972" w:rsidRPr="00633972" w:rsidRDefault="00633972" w:rsidP="00633972">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Assembly Budget Committee Subcommittee on Health </w:t>
      </w:r>
    </w:p>
    <w:p w14:paraId="3ED834D5" w14:textId="77777777" w:rsidR="00633972" w:rsidRPr="00633972" w:rsidRDefault="00633972" w:rsidP="00633972">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 xml:space="preserve">1021 O Street, Suite 8230 </w:t>
      </w:r>
    </w:p>
    <w:p w14:paraId="10C33B3C" w14:textId="076FA9E5" w:rsidR="00101FA3" w:rsidRPr="000906CA" w:rsidRDefault="00633972" w:rsidP="00633972">
      <w:pPr>
        <w:pStyle w:val="BasicParagraph"/>
        <w:tabs>
          <w:tab w:val="left" w:pos="2250"/>
        </w:tabs>
        <w:suppressAutoHyphens/>
        <w:spacing w:line="240" w:lineRule="auto"/>
        <w:contextualSpacing/>
        <w:rPr>
          <w:rFonts w:ascii="Source Sans Pro" w:hAnsi="Source Sans Pro" w:cs="Source Sans 3"/>
        </w:rPr>
      </w:pPr>
      <w:r w:rsidRPr="00633972">
        <w:rPr>
          <w:rFonts w:ascii="Source Sans Pro" w:hAnsi="Source Sans Pro" w:cs="Source Sans 3"/>
        </w:rPr>
        <w:t>Sacramento, CA 95814</w:t>
      </w:r>
    </w:p>
    <w:p w14:paraId="2388609C" w14:textId="77777777" w:rsidR="00633972" w:rsidRPr="00134ECF" w:rsidRDefault="00633972" w:rsidP="007936D0">
      <w:pPr>
        <w:pStyle w:val="BasicParagraph"/>
        <w:tabs>
          <w:tab w:val="left" w:pos="720"/>
          <w:tab w:val="left" w:pos="2250"/>
        </w:tabs>
        <w:suppressAutoHyphens/>
        <w:spacing w:line="240" w:lineRule="auto"/>
        <w:ind w:left="720"/>
        <w:rPr>
          <w:rFonts w:ascii="Source Sans Pro" w:hAnsi="Source Sans Pro" w:cs="Source Sans 3"/>
          <w:b/>
          <w:bCs/>
          <w:sz w:val="18"/>
          <w:szCs w:val="18"/>
        </w:rPr>
      </w:pPr>
    </w:p>
    <w:p w14:paraId="6C38E418" w14:textId="0CDB8D87" w:rsidR="000906CA" w:rsidRPr="007936D0" w:rsidRDefault="007936D0" w:rsidP="007936D0">
      <w:pPr>
        <w:pStyle w:val="BasicParagraph"/>
        <w:tabs>
          <w:tab w:val="left" w:pos="720"/>
          <w:tab w:val="left" w:pos="2250"/>
        </w:tabs>
        <w:suppressAutoHyphens/>
        <w:spacing w:line="240" w:lineRule="auto"/>
        <w:ind w:left="720"/>
        <w:rPr>
          <w:rFonts w:ascii="Source Sans Pro" w:hAnsi="Source Sans Pro" w:cs="Source Sans 3"/>
          <w:b/>
          <w:bCs/>
        </w:rPr>
      </w:pPr>
      <w:r>
        <w:rPr>
          <w:rFonts w:ascii="Source Sans Pro" w:hAnsi="Source Sans Pro" w:cs="Source Sans 3"/>
          <w:b/>
          <w:bCs/>
        </w:rPr>
        <w:t xml:space="preserve">RE: Opposition to May Revise Proposal to </w:t>
      </w:r>
      <w:r w:rsidR="00C863B4">
        <w:rPr>
          <w:rFonts w:ascii="Source Sans Pro" w:hAnsi="Source Sans Pro" w:cs="Source Sans 3"/>
          <w:b/>
          <w:bCs/>
        </w:rPr>
        <w:t>C</w:t>
      </w:r>
      <w:r>
        <w:rPr>
          <w:rFonts w:ascii="Source Sans Pro" w:hAnsi="Source Sans Pro" w:cs="Source Sans 3"/>
          <w:b/>
          <w:bCs/>
        </w:rPr>
        <w:t xml:space="preserve">ut </w:t>
      </w:r>
      <w:r w:rsidR="00282F98">
        <w:rPr>
          <w:rFonts w:ascii="Source Sans Pro" w:hAnsi="Source Sans Pro" w:cs="Source Sans 3"/>
          <w:b/>
          <w:bCs/>
        </w:rPr>
        <w:t>$10 million of Innovation Partnership Fund</w:t>
      </w:r>
    </w:p>
    <w:p w14:paraId="7522B6D0" w14:textId="77777777" w:rsidR="007936D0" w:rsidRPr="00134ECF" w:rsidRDefault="007936D0" w:rsidP="00101FA3">
      <w:pPr>
        <w:pStyle w:val="BasicParagraph"/>
        <w:tabs>
          <w:tab w:val="left" w:pos="2250"/>
        </w:tabs>
        <w:suppressAutoHyphens/>
        <w:spacing w:line="240" w:lineRule="auto"/>
        <w:rPr>
          <w:rFonts w:ascii="Source Sans Pro" w:hAnsi="Source Sans Pro" w:cs="Source Sans 3"/>
          <w:sz w:val="18"/>
          <w:szCs w:val="18"/>
        </w:rPr>
      </w:pPr>
    </w:p>
    <w:p w14:paraId="2CC41B54" w14:textId="6D558E1A" w:rsidR="00101FA3" w:rsidRPr="000906CA" w:rsidRDefault="00101FA3" w:rsidP="00101FA3">
      <w:pPr>
        <w:pStyle w:val="BasicParagraph"/>
        <w:tabs>
          <w:tab w:val="left" w:pos="2250"/>
        </w:tabs>
        <w:suppressAutoHyphens/>
        <w:spacing w:line="240" w:lineRule="auto"/>
        <w:rPr>
          <w:rFonts w:ascii="Source Sans Pro" w:hAnsi="Source Sans Pro" w:cs="Source Sans 3"/>
        </w:rPr>
      </w:pPr>
      <w:r w:rsidRPr="000906CA">
        <w:rPr>
          <w:rFonts w:ascii="Source Sans Pro" w:hAnsi="Source Sans Pro" w:cs="Source Sans 3"/>
        </w:rPr>
        <w:t xml:space="preserve">Dear </w:t>
      </w:r>
      <w:r w:rsidR="00DF3CED">
        <w:rPr>
          <w:rFonts w:ascii="Source Sans Pro" w:hAnsi="Source Sans Pro" w:cs="Source Sans 3"/>
        </w:rPr>
        <w:t>Legislative Budget Leaders:</w:t>
      </w:r>
    </w:p>
    <w:p w14:paraId="773DDFA8" w14:textId="77777777" w:rsidR="00101FA3" w:rsidRPr="00134ECF" w:rsidRDefault="00101FA3" w:rsidP="00101FA3">
      <w:pPr>
        <w:pStyle w:val="BasicParagraph"/>
        <w:tabs>
          <w:tab w:val="left" w:pos="2250"/>
        </w:tabs>
        <w:suppressAutoHyphens/>
        <w:spacing w:line="240" w:lineRule="auto"/>
        <w:rPr>
          <w:rFonts w:ascii="Source Sans Pro" w:hAnsi="Source Sans Pro" w:cs="Source Sans 3"/>
          <w:sz w:val="18"/>
          <w:szCs w:val="18"/>
        </w:rPr>
      </w:pPr>
    </w:p>
    <w:p w14:paraId="7ED8FA6E" w14:textId="1F6C95C8" w:rsidR="00DF3CED" w:rsidRDefault="00C863B4" w:rsidP="00050C0F">
      <w:pPr>
        <w:pStyle w:val="BasicParagraph"/>
        <w:tabs>
          <w:tab w:val="left" w:pos="2250"/>
        </w:tabs>
        <w:suppressAutoHyphens/>
        <w:spacing w:line="240" w:lineRule="auto"/>
        <w:ind w:right="796"/>
        <w:contextualSpacing/>
        <w:rPr>
          <w:rFonts w:ascii="Source Sans Pro" w:hAnsi="Source Sans Pro" w:cs="Source Sans 3"/>
        </w:rPr>
      </w:pPr>
      <w:r>
        <w:rPr>
          <w:rFonts w:ascii="Source Sans Pro" w:hAnsi="Source Sans Pro" w:cs="Source Sans 3"/>
        </w:rPr>
        <w:t xml:space="preserve">On behalf of </w:t>
      </w:r>
      <w:r w:rsidRPr="00050C0F">
        <w:rPr>
          <w:rFonts w:ascii="Source Sans Pro" w:hAnsi="Source Sans Pro" w:cs="Source Sans 3"/>
        </w:rPr>
        <w:t xml:space="preserve">the </w:t>
      </w:r>
      <w:r w:rsidR="00282F98" w:rsidRPr="00050C0F">
        <w:rPr>
          <w:rFonts w:ascii="Source Sans Pro" w:hAnsi="Source Sans Pro" w:cs="Source Sans 3"/>
        </w:rPr>
        <w:t>&lt;</w:t>
      </w:r>
      <w:r w:rsidR="00282F98" w:rsidRPr="00282F98">
        <w:rPr>
          <w:rFonts w:ascii="Source Sans Pro" w:hAnsi="Source Sans Pro" w:cs="Source Sans 3"/>
          <w:highlight w:val="yellow"/>
        </w:rPr>
        <w:t>INSERT ORGANIZATION NAME&gt;</w:t>
      </w:r>
      <w:r>
        <w:rPr>
          <w:rFonts w:ascii="Source Sans Pro" w:hAnsi="Source Sans Pro" w:cs="Source Sans 3"/>
        </w:rPr>
        <w:t xml:space="preserve">, I respectfully request that you </w:t>
      </w:r>
      <w:r>
        <w:rPr>
          <w:rFonts w:ascii="Source Sans Pro" w:hAnsi="Source Sans Pro" w:cs="Source Sans 3"/>
          <w:b/>
          <w:bCs/>
        </w:rPr>
        <w:t xml:space="preserve">OPPOSE </w:t>
      </w:r>
      <w:r>
        <w:rPr>
          <w:rFonts w:ascii="Source Sans Pro" w:hAnsi="Source Sans Pro" w:cs="Source Sans 3"/>
        </w:rPr>
        <w:t xml:space="preserve">the May Revise proposal to eliminate the </w:t>
      </w:r>
      <w:r w:rsidR="00D32D77">
        <w:rPr>
          <w:rFonts w:ascii="Source Sans Pro" w:hAnsi="Source Sans Pro" w:cs="Source Sans 3"/>
        </w:rPr>
        <w:t>$</w:t>
      </w:r>
      <w:r w:rsidR="00282F98">
        <w:rPr>
          <w:rFonts w:ascii="Source Sans Pro" w:hAnsi="Source Sans Pro" w:cs="Source Sans 3"/>
        </w:rPr>
        <w:t>1</w:t>
      </w:r>
      <w:r w:rsidR="00D32D77">
        <w:rPr>
          <w:rFonts w:ascii="Source Sans Pro" w:hAnsi="Source Sans Pro" w:cs="Source Sans 3"/>
        </w:rPr>
        <w:t xml:space="preserve">0 million </w:t>
      </w:r>
      <w:r w:rsidR="00282F98">
        <w:rPr>
          <w:rFonts w:ascii="Source Sans Pro" w:hAnsi="Source Sans Pro" w:cs="Source Sans 3"/>
        </w:rPr>
        <w:t>of the Innovation Partnership Fund (IPF) grant program</w:t>
      </w:r>
      <w:r>
        <w:rPr>
          <w:rFonts w:ascii="Source Sans Pro" w:hAnsi="Source Sans Pro" w:cs="Source Sans 3"/>
        </w:rPr>
        <w:t xml:space="preserve">.  </w:t>
      </w:r>
      <w:r w:rsidR="002D6BCD" w:rsidRPr="002D6BCD">
        <w:rPr>
          <w:rFonts w:ascii="Source Sans Pro" w:hAnsi="Source Sans Pro" w:cs="Source Sans 3"/>
        </w:rPr>
        <w:t xml:space="preserve">Eliminating </w:t>
      </w:r>
      <w:r w:rsidR="00282F98">
        <w:rPr>
          <w:rFonts w:ascii="Source Sans Pro" w:hAnsi="Source Sans Pro" w:cs="Source Sans 3"/>
        </w:rPr>
        <w:t>half of this grant program</w:t>
      </w:r>
      <w:r w:rsidR="002D6BCD" w:rsidRPr="002D6BCD">
        <w:rPr>
          <w:rFonts w:ascii="Source Sans Pro" w:hAnsi="Source Sans Pro" w:cs="Source Sans 3"/>
        </w:rPr>
        <w:t xml:space="preserve"> would result in the loss of critical grant funding that is ready to be awarded</w:t>
      </w:r>
      <w:r w:rsidR="0003321B">
        <w:rPr>
          <w:rFonts w:ascii="Source Sans Pro" w:hAnsi="Source Sans Pro" w:cs="Source Sans 3"/>
        </w:rPr>
        <w:t xml:space="preserve"> in</w:t>
      </w:r>
      <w:r w:rsidR="002D6BCD" w:rsidRPr="002D6BCD">
        <w:rPr>
          <w:rFonts w:ascii="Source Sans Pro" w:hAnsi="Source Sans Pro" w:cs="Source Sans 3"/>
        </w:rPr>
        <w:t xml:space="preserve"> </w:t>
      </w:r>
      <w:r w:rsidR="00050C0F">
        <w:rPr>
          <w:rFonts w:ascii="Source Sans Pro" w:hAnsi="Source Sans Pro" w:cs="Source Sans 3"/>
        </w:rPr>
        <w:t xml:space="preserve">July 2026 </w:t>
      </w:r>
      <w:r w:rsidR="002D6BCD" w:rsidRPr="002D6BCD">
        <w:rPr>
          <w:rFonts w:ascii="Source Sans Pro" w:hAnsi="Source Sans Pro" w:cs="Source Sans 3"/>
        </w:rPr>
        <w:t xml:space="preserve">to programs serving some of California’s most vulnerable populations. These grants also play a vital role in supporting the implementation of the state’s </w:t>
      </w:r>
      <w:r w:rsidR="005B5365">
        <w:rPr>
          <w:rFonts w:ascii="Source Sans Pro" w:hAnsi="Source Sans Pro" w:cs="Source Sans 3"/>
        </w:rPr>
        <w:t>b</w:t>
      </w:r>
      <w:r w:rsidR="002D6BCD" w:rsidRPr="002D6BCD">
        <w:rPr>
          <w:rFonts w:ascii="Source Sans Pro" w:hAnsi="Source Sans Pro" w:cs="Source Sans 3"/>
        </w:rPr>
        <w:t xml:space="preserve">ehavioral </w:t>
      </w:r>
      <w:r w:rsidR="005B5365">
        <w:rPr>
          <w:rFonts w:ascii="Source Sans Pro" w:hAnsi="Source Sans Pro" w:cs="Source Sans 3"/>
        </w:rPr>
        <w:t>h</w:t>
      </w:r>
      <w:r w:rsidR="002D6BCD" w:rsidRPr="002D6BCD">
        <w:rPr>
          <w:rFonts w:ascii="Source Sans Pro" w:hAnsi="Source Sans Pro" w:cs="Source Sans 3"/>
        </w:rPr>
        <w:t xml:space="preserve">ealth </w:t>
      </w:r>
      <w:r w:rsidR="005B5365">
        <w:rPr>
          <w:rFonts w:ascii="Source Sans Pro" w:hAnsi="Source Sans Pro" w:cs="Source Sans 3"/>
        </w:rPr>
        <w:t>t</w:t>
      </w:r>
      <w:r w:rsidR="002D6BCD" w:rsidRPr="002D6BCD">
        <w:rPr>
          <w:rFonts w:ascii="Source Sans Pro" w:hAnsi="Source Sans Pro" w:cs="Source Sans 3"/>
        </w:rPr>
        <w:t xml:space="preserve">ransformation and advancing </w:t>
      </w:r>
      <w:r w:rsidR="00050C0F">
        <w:rPr>
          <w:rFonts w:ascii="Source Sans Pro" w:hAnsi="Source Sans Pro" w:cs="Source Sans 3"/>
        </w:rPr>
        <w:t>innovative</w:t>
      </w:r>
      <w:r w:rsidR="002D6BCD" w:rsidRPr="002D6BCD">
        <w:rPr>
          <w:rFonts w:ascii="Source Sans Pro" w:hAnsi="Source Sans Pro" w:cs="Source Sans 3"/>
        </w:rPr>
        <w:t xml:space="preserve"> efforts that ultimately save the state money in the long term</w:t>
      </w:r>
      <w:r w:rsidR="002D6BCD">
        <w:rPr>
          <w:rFonts w:ascii="Source Sans Pro" w:hAnsi="Source Sans Pro" w:cs="Source Sans 3"/>
        </w:rPr>
        <w:t>.</w:t>
      </w:r>
    </w:p>
    <w:p w14:paraId="027B2095" w14:textId="285FD77C" w:rsidR="00134ECF" w:rsidRDefault="00871661" w:rsidP="00871661">
      <w:pPr>
        <w:pStyle w:val="BasicParagraph"/>
        <w:tabs>
          <w:tab w:val="left" w:pos="3570"/>
        </w:tabs>
        <w:suppressAutoHyphens/>
        <w:spacing w:line="240" w:lineRule="auto"/>
        <w:ind w:right="-14"/>
        <w:contextualSpacing/>
        <w:rPr>
          <w:rFonts w:ascii="Source Sans Pro" w:hAnsi="Source Sans Pro" w:cs="Source Sans 3"/>
          <w:sz w:val="18"/>
          <w:szCs w:val="18"/>
        </w:rPr>
      </w:pPr>
      <w:r>
        <w:rPr>
          <w:rFonts w:ascii="Source Sans Pro" w:hAnsi="Source Sans Pro" w:cs="Source Sans 3"/>
          <w:sz w:val="18"/>
          <w:szCs w:val="18"/>
        </w:rPr>
        <w:tab/>
      </w:r>
    </w:p>
    <w:p w14:paraId="4D70617C" w14:textId="50F26970" w:rsidR="00050C0F" w:rsidRPr="00050C0F" w:rsidRDefault="00050C0F" w:rsidP="00050C0F">
      <w:pPr>
        <w:pStyle w:val="BasicParagraph"/>
        <w:tabs>
          <w:tab w:val="left" w:pos="2250"/>
        </w:tabs>
        <w:suppressAutoHyphens/>
        <w:spacing w:line="240" w:lineRule="auto"/>
        <w:contextualSpacing/>
        <w:rPr>
          <w:rFonts w:ascii="Source Sans Pro" w:hAnsi="Source Sans Pro" w:cs="Source Sans 3"/>
        </w:rPr>
      </w:pPr>
      <w:r w:rsidRPr="00050C0F">
        <w:rPr>
          <w:rFonts w:ascii="Source Sans Pro" w:hAnsi="Source Sans Pro" w:cs="Source Sans 3"/>
        </w:rPr>
        <w:t>The IPF is a first-of-its-kind statewide innovation strategy established through the Behavioral Health Services Act (BHSA) to identify what works, build a stronger evidence base, and scale effective behavioral health solutions across regions</w:t>
      </w:r>
      <w:r>
        <w:rPr>
          <w:rFonts w:ascii="Source Sans Pro" w:hAnsi="Source Sans Pro" w:cs="Source Sans 3"/>
        </w:rPr>
        <w:t xml:space="preserve">, </w:t>
      </w:r>
      <w:r w:rsidRPr="00050C0F">
        <w:rPr>
          <w:rFonts w:ascii="Source Sans Pro" w:hAnsi="Source Sans Pro" w:cs="Source Sans 3"/>
        </w:rPr>
        <w:t xml:space="preserve">not just within a single county. The Commission for Behavioral Health (CBH) developed the IPF RFA through extensive listening </w:t>
      </w:r>
      <w:r w:rsidRPr="00050C0F">
        <w:rPr>
          <w:rFonts w:ascii="Source Sans Pro" w:hAnsi="Source Sans Pro" w:cs="Source Sans 3"/>
        </w:rPr>
        <w:lastRenderedPageBreak/>
        <w:t>sessions with community members, providers, counties, and state partners. The program is designed to fund bold, equity-centered innovations that improve access, equity, workforce capacity, service integration, and quality</w:t>
      </w:r>
      <w:r>
        <w:rPr>
          <w:rFonts w:ascii="Source Sans Pro" w:hAnsi="Source Sans Pro" w:cs="Source Sans 3"/>
        </w:rPr>
        <w:t xml:space="preserve"> for</w:t>
      </w:r>
      <w:r w:rsidRPr="00050C0F">
        <w:rPr>
          <w:rFonts w:ascii="Source Sans Pro" w:hAnsi="Source Sans Pro" w:cs="Source Sans 3"/>
        </w:rPr>
        <w:t xml:space="preserve"> BHSA Priority Populations, including individuals who are, or are at risk of, homelessness, institutionalization, conservatorship, justice system involvement, and/</w:t>
      </w:r>
      <w:r w:rsidR="0003321B" w:rsidRPr="00050C0F">
        <w:rPr>
          <w:rFonts w:ascii="Source Sans Pro" w:hAnsi="Source Sans Pro" w:cs="Source Sans 3"/>
        </w:rPr>
        <w:t>or</w:t>
      </w:r>
      <w:r w:rsidRPr="00050C0F">
        <w:rPr>
          <w:rFonts w:ascii="Source Sans Pro" w:hAnsi="Source Sans Pro" w:cs="Source Sans 3"/>
        </w:rPr>
        <w:t xml:space="preserve"> </w:t>
      </w:r>
      <w:r w:rsidR="00CC5232">
        <w:rPr>
          <w:rFonts w:ascii="Source Sans Pro" w:hAnsi="Source Sans Pro" w:cs="Source Sans 3"/>
        </w:rPr>
        <w:t xml:space="preserve">child </w:t>
      </w:r>
      <w:r w:rsidRPr="00050C0F">
        <w:rPr>
          <w:rFonts w:ascii="Source Sans Pro" w:hAnsi="Source Sans Pro" w:cs="Source Sans 3"/>
        </w:rPr>
        <w:t>welfare involvement.</w:t>
      </w:r>
    </w:p>
    <w:p w14:paraId="6B58B40D" w14:textId="77777777" w:rsidR="00050C0F" w:rsidRPr="00050C0F" w:rsidRDefault="00050C0F" w:rsidP="00050C0F">
      <w:pPr>
        <w:pStyle w:val="BasicParagraph"/>
        <w:tabs>
          <w:tab w:val="left" w:pos="2250"/>
        </w:tabs>
        <w:suppressAutoHyphens/>
        <w:spacing w:line="240" w:lineRule="auto"/>
        <w:contextualSpacing/>
        <w:rPr>
          <w:rFonts w:ascii="Source Sans Pro" w:hAnsi="Source Sans Pro" w:cs="Source Sans 3"/>
        </w:rPr>
      </w:pPr>
    </w:p>
    <w:p w14:paraId="4500470A" w14:textId="77777777" w:rsidR="00050C0F" w:rsidRPr="00050C0F" w:rsidRDefault="00050C0F" w:rsidP="00050C0F">
      <w:pPr>
        <w:pStyle w:val="BasicParagraph"/>
        <w:tabs>
          <w:tab w:val="left" w:pos="2250"/>
        </w:tabs>
        <w:suppressAutoHyphens/>
        <w:spacing w:line="240" w:lineRule="auto"/>
        <w:contextualSpacing/>
        <w:rPr>
          <w:rFonts w:ascii="Source Sans Pro" w:hAnsi="Source Sans Pro" w:cs="Source Sans 3"/>
        </w:rPr>
      </w:pPr>
      <w:r w:rsidRPr="00050C0F">
        <w:rPr>
          <w:rFonts w:ascii="Source Sans Pro" w:hAnsi="Source Sans Pro" w:cs="Source Sans 3"/>
        </w:rPr>
        <w:t>This year’s IPF funding structure was designed to support both community-driven innovation and larger-scale system change through two categories:</w:t>
      </w:r>
    </w:p>
    <w:p w14:paraId="36B22F43" w14:textId="77777777" w:rsidR="00050C0F" w:rsidRPr="00050C0F" w:rsidRDefault="00050C0F" w:rsidP="00050C0F">
      <w:pPr>
        <w:pStyle w:val="BasicParagraph"/>
        <w:tabs>
          <w:tab w:val="left" w:pos="2250"/>
        </w:tabs>
        <w:suppressAutoHyphens/>
        <w:spacing w:line="240" w:lineRule="auto"/>
        <w:contextualSpacing/>
        <w:rPr>
          <w:rFonts w:ascii="Source Sans Pro" w:hAnsi="Source Sans Pro" w:cs="Source Sans 3"/>
        </w:rPr>
      </w:pPr>
    </w:p>
    <w:p w14:paraId="6CCBF501" w14:textId="77777777" w:rsidR="00050C0F" w:rsidRPr="00050C0F" w:rsidRDefault="00050C0F" w:rsidP="00050C0F">
      <w:pPr>
        <w:pStyle w:val="BasicParagraph"/>
        <w:numPr>
          <w:ilvl w:val="0"/>
          <w:numId w:val="18"/>
        </w:numPr>
        <w:tabs>
          <w:tab w:val="left" w:pos="2250"/>
        </w:tabs>
        <w:suppressAutoHyphens/>
        <w:spacing w:line="240" w:lineRule="auto"/>
        <w:contextualSpacing/>
        <w:rPr>
          <w:rFonts w:ascii="Source Sans Pro" w:hAnsi="Source Sans Pro" w:cs="Source Sans 3"/>
        </w:rPr>
      </w:pPr>
      <w:r w:rsidRPr="00050C0F">
        <w:rPr>
          <w:rFonts w:ascii="Source Sans Pro" w:hAnsi="Source Sans Pro" w:cs="Source Sans 3"/>
        </w:rPr>
        <w:t>Category 1 – Small Grants (under $500,000): at least 8 awards; $4 million total; exclusively for community-based organizations, nonprofits, and Tribal organizations.</w:t>
      </w:r>
    </w:p>
    <w:p w14:paraId="67831522" w14:textId="77777777" w:rsidR="00050C0F" w:rsidRPr="00050C0F" w:rsidRDefault="00050C0F" w:rsidP="00050C0F">
      <w:pPr>
        <w:pStyle w:val="BasicParagraph"/>
        <w:numPr>
          <w:ilvl w:val="0"/>
          <w:numId w:val="18"/>
        </w:numPr>
        <w:tabs>
          <w:tab w:val="left" w:pos="2250"/>
        </w:tabs>
        <w:suppressAutoHyphens/>
        <w:spacing w:line="240" w:lineRule="auto"/>
        <w:contextualSpacing/>
        <w:rPr>
          <w:rFonts w:ascii="Source Sans Pro" w:hAnsi="Source Sans Pro" w:cs="Source Sans 3"/>
        </w:rPr>
      </w:pPr>
      <w:r w:rsidRPr="00050C0F">
        <w:rPr>
          <w:rFonts w:ascii="Source Sans Pro" w:hAnsi="Source Sans Pro" w:cs="Source Sans 3"/>
        </w:rPr>
        <w:t>Category 2 – Large Grants ($500,000 to $5 million): at least 3 awards; $16 million total; open to public, private, nonprofit, and other eligible entities.</w:t>
      </w:r>
    </w:p>
    <w:p w14:paraId="76D63D77" w14:textId="77777777" w:rsidR="00050C0F" w:rsidRDefault="00050C0F" w:rsidP="00050C0F">
      <w:pPr>
        <w:pStyle w:val="BasicParagraph"/>
        <w:tabs>
          <w:tab w:val="left" w:pos="2250"/>
        </w:tabs>
        <w:suppressAutoHyphens/>
        <w:spacing w:line="240" w:lineRule="auto"/>
        <w:contextualSpacing/>
        <w:rPr>
          <w:rFonts w:ascii="Source Sans Pro" w:hAnsi="Source Sans Pro" w:cs="Source Sans 3"/>
        </w:rPr>
      </w:pPr>
    </w:p>
    <w:p w14:paraId="2441F304" w14:textId="5E42CFBC" w:rsidR="005B7357" w:rsidRDefault="005B7357" w:rsidP="00050C0F">
      <w:pPr>
        <w:pStyle w:val="BasicParagraph"/>
        <w:tabs>
          <w:tab w:val="left" w:pos="2250"/>
        </w:tabs>
        <w:suppressAutoHyphens/>
        <w:spacing w:line="240" w:lineRule="auto"/>
        <w:contextualSpacing/>
        <w:rPr>
          <w:rFonts w:ascii="Source Sans Pro" w:hAnsi="Source Sans Pro" w:cs="Source Sans 3"/>
        </w:rPr>
      </w:pPr>
      <w:r w:rsidRPr="005B7357">
        <w:rPr>
          <w:rFonts w:ascii="Source Sans Pro" w:hAnsi="Source Sans Pro" w:cs="Source Sans 3"/>
        </w:rPr>
        <w:t>This structure is unique in that it intentionally brings forward a statewide pipeline of innovation from community-based organizations and Tribal partners as well as the private sector and universities</w:t>
      </w:r>
      <w:r>
        <w:rPr>
          <w:rFonts w:ascii="Source Sans Pro" w:hAnsi="Source Sans Pro" w:cs="Source Sans 3"/>
        </w:rPr>
        <w:t xml:space="preserve">, </w:t>
      </w:r>
      <w:r w:rsidRPr="005B7357">
        <w:rPr>
          <w:rFonts w:ascii="Source Sans Pro" w:hAnsi="Source Sans Pro" w:cs="Source Sans 3"/>
        </w:rPr>
        <w:t>so counties can benefit from cross-sector expertise, applied research, and scalable tools that are often developed outside of government.</w:t>
      </w:r>
      <w:r w:rsidR="00CC5232" w:rsidRPr="00CC5232">
        <w:rPr>
          <w:rFonts w:ascii="Source Sans Pro Light" w:hAnsi="Source Sans Pro Light" w:cstheme="minorBidi"/>
          <w:color w:val="1C1C1C" w:themeColor="text2"/>
          <w:kern w:val="2"/>
        </w:rPr>
        <w:t xml:space="preserve"> </w:t>
      </w:r>
    </w:p>
    <w:p w14:paraId="62E564CC" w14:textId="77777777" w:rsidR="005B7357" w:rsidRDefault="005B7357" w:rsidP="00050C0F">
      <w:pPr>
        <w:pStyle w:val="BasicParagraph"/>
        <w:tabs>
          <w:tab w:val="left" w:pos="2250"/>
        </w:tabs>
        <w:suppressAutoHyphens/>
        <w:spacing w:line="240" w:lineRule="auto"/>
        <w:contextualSpacing/>
        <w:rPr>
          <w:rFonts w:ascii="Source Sans Pro" w:hAnsi="Source Sans Pro" w:cs="Source Sans 3"/>
        </w:rPr>
      </w:pPr>
    </w:p>
    <w:p w14:paraId="48958FA4" w14:textId="77777777" w:rsidR="005B7357" w:rsidRDefault="005B7357" w:rsidP="00050C0F">
      <w:pPr>
        <w:pStyle w:val="BasicParagraph"/>
        <w:tabs>
          <w:tab w:val="left" w:pos="2250"/>
        </w:tabs>
        <w:suppressAutoHyphens/>
        <w:spacing w:line="240" w:lineRule="auto"/>
        <w:contextualSpacing/>
        <w:rPr>
          <w:rFonts w:ascii="Source Sans Pro" w:hAnsi="Source Sans Pro" w:cs="Source Sans 3"/>
        </w:rPr>
      </w:pPr>
      <w:r w:rsidRPr="005B7357">
        <w:rPr>
          <w:rFonts w:ascii="Source Sans Pro" w:hAnsi="Source Sans Pro" w:cs="Source Sans 3"/>
        </w:rPr>
        <w:t xml:space="preserve">The immediate impact is that reducing the program from $20 million to $10 million would force the state to turn away a major share of ready-to-implement projects at the exact moment communities are being asked to carry out BHSA transformation. Interest has been overwhelming and demonstrates both need and readiness: since the March 20, 2026 RFA release, CBH received </w:t>
      </w:r>
      <w:r w:rsidRPr="005B7357">
        <w:rPr>
          <w:rFonts w:ascii="Source Sans Pro" w:hAnsi="Source Sans Pro" w:cs="Source Sans 3"/>
          <w:b/>
          <w:bCs/>
        </w:rPr>
        <w:t>over 400 questions and inquiries</w:t>
      </w:r>
      <w:r w:rsidRPr="005B7357">
        <w:rPr>
          <w:rFonts w:ascii="Source Sans Pro" w:hAnsi="Source Sans Pro" w:cs="Source Sans 3"/>
        </w:rPr>
        <w:t xml:space="preserve">, convened </w:t>
      </w:r>
      <w:r w:rsidRPr="005B7357">
        <w:rPr>
          <w:rFonts w:ascii="Source Sans Pro" w:hAnsi="Source Sans Pro" w:cs="Source Sans 3"/>
          <w:b/>
          <w:bCs/>
        </w:rPr>
        <w:t>two bidders’ conferences with more than 1,000 participants</w:t>
      </w:r>
      <w:r w:rsidRPr="005B7357">
        <w:rPr>
          <w:rFonts w:ascii="Source Sans Pro" w:hAnsi="Source Sans Pro" w:cs="Source Sans 3"/>
        </w:rPr>
        <w:t xml:space="preserve">, and received </w:t>
      </w:r>
      <w:r w:rsidRPr="005B7357">
        <w:rPr>
          <w:rFonts w:ascii="Source Sans Pro" w:hAnsi="Source Sans Pro" w:cs="Source Sans 3"/>
          <w:b/>
          <w:bCs/>
        </w:rPr>
        <w:t>over 300 RFA applications</w:t>
      </w:r>
      <w:r w:rsidRPr="005B7357">
        <w:rPr>
          <w:rFonts w:ascii="Source Sans Pro" w:hAnsi="Source Sans Pro" w:cs="Source Sans 3"/>
        </w:rPr>
        <w:t>. Cutting funding now would undermine a highly competitive process already underway, shrink the number of awards available in both categories, and reduce the state’s ability to deliver innovations that counties can adopt without having to build solutions from scratch.</w:t>
      </w:r>
    </w:p>
    <w:p w14:paraId="1EDDFACE" w14:textId="77777777" w:rsidR="005B7357" w:rsidRDefault="005B7357" w:rsidP="00050C0F">
      <w:pPr>
        <w:pStyle w:val="BasicParagraph"/>
        <w:tabs>
          <w:tab w:val="left" w:pos="2250"/>
        </w:tabs>
        <w:suppressAutoHyphens/>
        <w:spacing w:line="240" w:lineRule="auto"/>
        <w:contextualSpacing/>
        <w:rPr>
          <w:rFonts w:ascii="Source Sans Pro" w:hAnsi="Source Sans Pro" w:cs="Source Sans 3"/>
        </w:rPr>
      </w:pPr>
    </w:p>
    <w:p w14:paraId="5EB04E81" w14:textId="1807B3D7" w:rsidR="00050C0F" w:rsidRPr="00050C0F" w:rsidRDefault="005B7357" w:rsidP="00050C0F">
      <w:pPr>
        <w:pStyle w:val="BasicParagraph"/>
        <w:tabs>
          <w:tab w:val="left" w:pos="2250"/>
        </w:tabs>
        <w:suppressAutoHyphens/>
        <w:spacing w:line="240" w:lineRule="auto"/>
        <w:contextualSpacing/>
        <w:rPr>
          <w:rFonts w:ascii="Source Sans Pro" w:hAnsi="Source Sans Pro" w:cs="Source Sans 3"/>
        </w:rPr>
      </w:pPr>
      <w:r w:rsidRPr="005B7357">
        <w:rPr>
          <w:rFonts w:ascii="Source Sans Pro" w:hAnsi="Source Sans Pro" w:cs="Source Sans 3"/>
        </w:rPr>
        <w:t>We understand that the Administration is under significant cost pressure. However, under BHSA, innovation is no longer being driven through the former county innovation structure, and there is no other statewide entity charged with building and sustaining a</w:t>
      </w:r>
      <w:r w:rsidR="00CC5232">
        <w:rPr>
          <w:rFonts w:ascii="Source Sans Pro" w:hAnsi="Source Sans Pro" w:cs="Source Sans 3"/>
        </w:rPr>
        <w:t xml:space="preserve">n infrastructure </w:t>
      </w:r>
      <w:r w:rsidRPr="005B7357">
        <w:rPr>
          <w:rFonts w:ascii="Source Sans Pro" w:hAnsi="Source Sans Pro" w:cs="Source Sans 3"/>
        </w:rPr>
        <w:t>of behavioral health innovation at scale. Cutting the IPF in half would scale back the state’s only dedicated mechanism to test, evaluate, and scale solutions that counties can adopt as BHSA implementation ramps up</w:t>
      </w:r>
      <w:r w:rsidR="00CC5232">
        <w:rPr>
          <w:rFonts w:ascii="Source Sans Pro" w:hAnsi="Source Sans Pro" w:cs="Source Sans 3"/>
        </w:rPr>
        <w:t>,</w:t>
      </w:r>
      <w:r>
        <w:rPr>
          <w:rFonts w:ascii="Source Sans Pro" w:hAnsi="Source Sans Pro" w:cs="Source Sans 3"/>
        </w:rPr>
        <w:t xml:space="preserve"> </w:t>
      </w:r>
      <w:r w:rsidRPr="005B7357">
        <w:rPr>
          <w:rFonts w:ascii="Source Sans Pro" w:hAnsi="Source Sans Pro" w:cs="Source Sans 3"/>
        </w:rPr>
        <w:t>making it more likely that promising approaches remain isolated. The IPF is specifically designed to produce measurable outcomes and scalable models that strengthen county implementation, reduce duplicative reinvention across counties, and generate long-term savings through more effective, earlier, and better-coordinated care.</w:t>
      </w:r>
    </w:p>
    <w:p w14:paraId="7FF8B0DD" w14:textId="77777777" w:rsidR="00CC5232" w:rsidRDefault="00CC5232" w:rsidP="00050C0F">
      <w:pPr>
        <w:pStyle w:val="BasicParagraph"/>
        <w:tabs>
          <w:tab w:val="left" w:pos="2250"/>
        </w:tabs>
        <w:suppressAutoHyphens/>
        <w:spacing w:line="240" w:lineRule="auto"/>
        <w:contextualSpacing/>
        <w:rPr>
          <w:rFonts w:ascii="Source Sans Pro" w:hAnsi="Source Sans Pro" w:cs="Source Sans 3"/>
        </w:rPr>
      </w:pPr>
    </w:p>
    <w:p w14:paraId="2CC09EC7" w14:textId="7A8B02D6" w:rsidR="00050C0F" w:rsidRPr="00050C0F" w:rsidRDefault="00050C0F" w:rsidP="00050C0F">
      <w:pPr>
        <w:pStyle w:val="BasicParagraph"/>
        <w:tabs>
          <w:tab w:val="left" w:pos="2250"/>
        </w:tabs>
        <w:suppressAutoHyphens/>
        <w:spacing w:line="240" w:lineRule="auto"/>
        <w:contextualSpacing/>
        <w:rPr>
          <w:rFonts w:ascii="Source Sans Pro" w:hAnsi="Source Sans Pro" w:cs="Source Sans 3"/>
        </w:rPr>
      </w:pPr>
      <w:r w:rsidRPr="00050C0F">
        <w:rPr>
          <w:rFonts w:ascii="Source Sans Pro" w:hAnsi="Source Sans Pro" w:cs="Source Sans 3"/>
        </w:rPr>
        <w:t>For all these reasons, we respectfully request that you reject the proposed $10 million reduction and maintain the full $20 million IPF.</w:t>
      </w:r>
    </w:p>
    <w:p w14:paraId="7498120E" w14:textId="77777777" w:rsidR="00050C0F" w:rsidRPr="00050C0F" w:rsidRDefault="00050C0F" w:rsidP="00050C0F">
      <w:pPr>
        <w:pStyle w:val="BasicParagraph"/>
        <w:tabs>
          <w:tab w:val="left" w:pos="2250"/>
        </w:tabs>
        <w:suppressAutoHyphens/>
        <w:spacing w:line="240" w:lineRule="auto"/>
        <w:contextualSpacing/>
        <w:rPr>
          <w:rFonts w:ascii="Source Sans Pro" w:hAnsi="Source Sans Pro" w:cs="Source Sans 3"/>
        </w:rPr>
      </w:pPr>
    </w:p>
    <w:p w14:paraId="16D2268B" w14:textId="77777777" w:rsidR="00050C0F" w:rsidRDefault="00050C0F" w:rsidP="00050C0F">
      <w:pPr>
        <w:pStyle w:val="BasicParagraph"/>
        <w:tabs>
          <w:tab w:val="left" w:pos="2250"/>
        </w:tabs>
        <w:suppressAutoHyphens/>
        <w:spacing w:line="240" w:lineRule="auto"/>
        <w:contextualSpacing/>
        <w:rPr>
          <w:rFonts w:ascii="Source Sans Pro" w:hAnsi="Source Sans Pro" w:cs="Source Sans 3"/>
        </w:rPr>
      </w:pPr>
      <w:r w:rsidRPr="00050C0F">
        <w:rPr>
          <w:rFonts w:ascii="Source Sans Pro" w:hAnsi="Source Sans Pro" w:cs="Source Sans 3"/>
        </w:rPr>
        <w:t>Thank you for your consideration and leadership in protecting this essential source of statewide behavioral health innovation and capacity building for California’s communities.</w:t>
      </w:r>
    </w:p>
    <w:p w14:paraId="5E664160" w14:textId="77777777" w:rsidR="00050C0F" w:rsidRDefault="00050C0F" w:rsidP="00050C0F">
      <w:pPr>
        <w:pStyle w:val="BasicParagraph"/>
        <w:tabs>
          <w:tab w:val="left" w:pos="2250"/>
        </w:tabs>
        <w:suppressAutoHyphens/>
        <w:spacing w:line="240" w:lineRule="auto"/>
        <w:contextualSpacing/>
        <w:rPr>
          <w:rFonts w:ascii="Source Sans Pro" w:hAnsi="Source Sans Pro" w:cs="Source Sans 3"/>
        </w:rPr>
      </w:pPr>
    </w:p>
    <w:p w14:paraId="795373D5" w14:textId="171D6988" w:rsidR="00633972" w:rsidRPr="00282F98" w:rsidRDefault="00633972" w:rsidP="00050C0F">
      <w:pPr>
        <w:pStyle w:val="BasicParagraph"/>
        <w:tabs>
          <w:tab w:val="left" w:pos="2250"/>
        </w:tabs>
        <w:suppressAutoHyphens/>
        <w:spacing w:line="240" w:lineRule="auto"/>
        <w:contextualSpacing/>
        <w:rPr>
          <w:rFonts w:ascii="Source Sans Pro" w:hAnsi="Source Sans Pro" w:cs="Source Sans 3"/>
        </w:rPr>
      </w:pPr>
      <w:r>
        <w:rPr>
          <w:rFonts w:ascii="Source Sans Pro" w:hAnsi="Source Sans Pro" w:cs="Source Sans 3"/>
        </w:rPr>
        <w:t>Respectfully,</w:t>
      </w:r>
    </w:p>
    <w:p w14:paraId="4CD4BD24" w14:textId="77777777" w:rsidR="00633972" w:rsidRPr="00134ECF" w:rsidRDefault="00633972" w:rsidP="00101FA3">
      <w:pPr>
        <w:pStyle w:val="BasicParagraph"/>
        <w:tabs>
          <w:tab w:val="left" w:pos="2250"/>
        </w:tabs>
        <w:suppressAutoHyphens/>
        <w:spacing w:line="240" w:lineRule="auto"/>
        <w:rPr>
          <w:rFonts w:ascii="Source Sans Pro" w:hAnsi="Source Sans Pro" w:cs="Source Sans 3"/>
          <w:sz w:val="22"/>
          <w:szCs w:val="22"/>
        </w:rPr>
      </w:pPr>
    </w:p>
    <w:p w14:paraId="0668CB1A" w14:textId="47C956B8" w:rsidR="00286431" w:rsidRDefault="00282F98" w:rsidP="001044BD">
      <w:pPr>
        <w:pStyle w:val="BasicParagraph"/>
        <w:tabs>
          <w:tab w:val="left" w:pos="2250"/>
        </w:tabs>
        <w:suppressAutoHyphens/>
        <w:spacing w:line="240" w:lineRule="auto"/>
        <w:rPr>
          <w:rFonts w:ascii="Source Sans Pro" w:hAnsi="Source Sans Pro" w:cs="Source Sans 3"/>
        </w:rPr>
      </w:pPr>
      <w:r w:rsidRPr="00282F98">
        <w:rPr>
          <w:rFonts w:ascii="Source Sans Pro" w:hAnsi="Source Sans Pro" w:cs="Source Sans 3"/>
          <w:b/>
          <w:bCs/>
          <w:highlight w:val="yellow"/>
        </w:rPr>
        <w:t>&lt;INSERT SIGNATURE BLOCK&gt;</w:t>
      </w:r>
    </w:p>
    <w:p w14:paraId="4B2C5D53" w14:textId="77777777" w:rsidR="00DF3CED" w:rsidRPr="00134ECF" w:rsidRDefault="00DF3CED" w:rsidP="001044BD">
      <w:pPr>
        <w:pStyle w:val="BasicParagraph"/>
        <w:tabs>
          <w:tab w:val="left" w:pos="2250"/>
        </w:tabs>
        <w:suppressAutoHyphens/>
        <w:spacing w:line="240" w:lineRule="auto"/>
        <w:rPr>
          <w:rFonts w:ascii="Source Sans Pro" w:hAnsi="Source Sans Pro" w:cs="Source Sans 3"/>
          <w:sz w:val="4"/>
          <w:szCs w:val="4"/>
        </w:rPr>
      </w:pPr>
    </w:p>
    <w:p w14:paraId="53E67AA5" w14:textId="20575E2B" w:rsidR="00DF3CED" w:rsidRPr="00633972" w:rsidRDefault="00DF3CED" w:rsidP="00DF3CED">
      <w:pPr>
        <w:pStyle w:val="BasicParagraph"/>
        <w:suppressAutoHyphens/>
        <w:spacing w:line="240" w:lineRule="auto"/>
        <w:ind w:left="720" w:hanging="720"/>
        <w:contextualSpacing/>
        <w:rPr>
          <w:rFonts w:ascii="Source Sans Pro" w:hAnsi="Source Sans Pro" w:cs="Source Sans 3"/>
        </w:rPr>
      </w:pPr>
      <w:r>
        <w:rPr>
          <w:rFonts w:ascii="Source Sans Pro" w:hAnsi="Source Sans Pro" w:cs="Source Sans 3"/>
        </w:rPr>
        <w:tab/>
      </w:r>
      <w:r w:rsidR="00633972">
        <w:rPr>
          <w:rFonts w:ascii="Source Sans Pro" w:hAnsi="Source Sans Pro" w:cs="Source Sans 3"/>
        </w:rPr>
        <w:t>cc</w:t>
      </w:r>
      <w:r>
        <w:rPr>
          <w:rFonts w:ascii="Source Sans Pro" w:hAnsi="Source Sans Pro" w:cs="Source Sans 3"/>
        </w:rPr>
        <w:t xml:space="preserve">: </w:t>
      </w:r>
      <w:r>
        <w:rPr>
          <w:rFonts w:ascii="Source Sans Pro" w:hAnsi="Source Sans Pro" w:cs="Source Sans 3"/>
        </w:rPr>
        <w:tab/>
        <w:t>Members, Senate Committee on Budget and Fiscal Review</w:t>
      </w:r>
    </w:p>
    <w:p w14:paraId="0A2E1FD7" w14:textId="115AB883" w:rsidR="00DF3CED" w:rsidRDefault="00DF3CED" w:rsidP="00DF3CED">
      <w:pPr>
        <w:pStyle w:val="BasicParagraph"/>
        <w:tabs>
          <w:tab w:val="left" w:pos="2250"/>
        </w:tabs>
        <w:suppressAutoHyphens/>
        <w:spacing w:line="240" w:lineRule="auto"/>
        <w:ind w:left="1440" w:hanging="1440"/>
        <w:contextualSpacing/>
        <w:rPr>
          <w:rFonts w:ascii="Source Sans Pro" w:hAnsi="Source Sans Pro" w:cs="Source Sans 3"/>
        </w:rPr>
      </w:pPr>
      <w:r>
        <w:rPr>
          <w:rFonts w:ascii="Source Sans Pro" w:hAnsi="Source Sans Pro" w:cs="Source Sans 3"/>
        </w:rPr>
        <w:tab/>
        <w:t>Members, Assembly Committee on Budget</w:t>
      </w:r>
    </w:p>
    <w:p w14:paraId="4127B258" w14:textId="60652C9D" w:rsidR="00DF3CED" w:rsidRDefault="00DF3CED" w:rsidP="00DF3CED">
      <w:pPr>
        <w:pStyle w:val="BasicParagraph"/>
        <w:tabs>
          <w:tab w:val="left" w:pos="2250"/>
        </w:tabs>
        <w:suppressAutoHyphens/>
        <w:spacing w:line="240" w:lineRule="auto"/>
        <w:ind w:left="1440" w:hanging="1440"/>
        <w:contextualSpacing/>
        <w:rPr>
          <w:rFonts w:ascii="Source Sans Pro" w:hAnsi="Source Sans Pro" w:cs="Source Sans 3"/>
        </w:rPr>
      </w:pPr>
      <w:r>
        <w:rPr>
          <w:rFonts w:ascii="Source Sans Pro" w:hAnsi="Source Sans Pro" w:cs="Source Sans 3"/>
        </w:rPr>
        <w:tab/>
        <w:t>Scott Ogus, Deputy Staff Director, Senate Committee on Budget and Fiscal Review</w:t>
      </w:r>
    </w:p>
    <w:p w14:paraId="1E42DE07" w14:textId="246D77A0" w:rsidR="00DF3CED" w:rsidRDefault="00DF3CED" w:rsidP="00DF3CED">
      <w:pPr>
        <w:pStyle w:val="BasicParagraph"/>
        <w:tabs>
          <w:tab w:val="left" w:pos="2250"/>
        </w:tabs>
        <w:suppressAutoHyphens/>
        <w:spacing w:line="240" w:lineRule="auto"/>
        <w:ind w:left="1440" w:hanging="1440"/>
        <w:contextualSpacing/>
        <w:rPr>
          <w:rFonts w:ascii="Source Sans Pro" w:hAnsi="Source Sans Pro" w:cs="Source Sans 3"/>
        </w:rPr>
      </w:pPr>
      <w:r>
        <w:rPr>
          <w:rFonts w:ascii="Source Sans Pro" w:hAnsi="Source Sans Pro" w:cs="Source Sans 3"/>
        </w:rPr>
        <w:tab/>
        <w:t>Patrick Le, Consultant, Assembly Committee on Budget</w:t>
      </w:r>
    </w:p>
    <w:p w14:paraId="5A3319DF" w14:textId="53C61E9C" w:rsidR="00DF3CED" w:rsidRDefault="00DF3CED" w:rsidP="00DF3CED">
      <w:pPr>
        <w:pStyle w:val="BasicParagraph"/>
        <w:tabs>
          <w:tab w:val="left" w:pos="2250"/>
        </w:tabs>
        <w:suppressAutoHyphens/>
        <w:spacing w:line="240" w:lineRule="auto"/>
        <w:ind w:left="1440" w:hanging="1440"/>
        <w:contextualSpacing/>
        <w:rPr>
          <w:rFonts w:ascii="Source Sans Pro" w:hAnsi="Source Sans Pro" w:cs="Source Sans 3"/>
        </w:rPr>
      </w:pPr>
      <w:r>
        <w:rPr>
          <w:rFonts w:ascii="Source Sans Pro" w:hAnsi="Source Sans Pro" w:cs="Source Sans 3"/>
        </w:rPr>
        <w:tab/>
        <w:t>Anthony Archie, Budget Consultant, Senate Republican Caucus</w:t>
      </w:r>
    </w:p>
    <w:p w14:paraId="47C5C1AE" w14:textId="57B62D9C" w:rsidR="002B60D9" w:rsidRPr="000906CA" w:rsidRDefault="00DF3CED" w:rsidP="00134ECF">
      <w:pPr>
        <w:pStyle w:val="BasicParagraph"/>
        <w:tabs>
          <w:tab w:val="left" w:pos="2250"/>
        </w:tabs>
        <w:suppressAutoHyphens/>
        <w:spacing w:line="240" w:lineRule="auto"/>
        <w:ind w:left="1440" w:hanging="1440"/>
        <w:contextualSpacing/>
        <w:rPr>
          <w:rFonts w:ascii="Source Sans Pro" w:hAnsi="Source Sans Pro" w:cs="Source Sans 3"/>
        </w:rPr>
      </w:pPr>
      <w:r>
        <w:rPr>
          <w:rFonts w:ascii="Source Sans Pro" w:hAnsi="Source Sans Pro" w:cs="Source Sans 3"/>
        </w:rPr>
        <w:tab/>
        <w:t>Eric Dietz, Budget Consultant, Assembly Republican Caucus</w:t>
      </w:r>
    </w:p>
    <w:sectPr w:rsidR="002B60D9" w:rsidRPr="000906CA" w:rsidSect="00DF3CED">
      <w:headerReference w:type="default" r:id="rId11"/>
      <w:footerReference w:type="even" r:id="rId12"/>
      <w:footerReference w:type="default" r:id="rId13"/>
      <w:headerReference w:type="first" r:id="rId14"/>
      <w:footerReference w:type="first" r:id="rId15"/>
      <w:pgSz w:w="12226" w:h="15840"/>
      <w:pgMar w:top="1620" w:right="1440" w:bottom="1728" w:left="1080" w:header="72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CC0AB" w14:textId="77777777" w:rsidR="00183CBB" w:rsidRDefault="00183CBB" w:rsidP="00AB2A36">
      <w:pPr>
        <w:spacing w:before="0" w:after="0"/>
      </w:pPr>
      <w:r>
        <w:separator/>
      </w:r>
    </w:p>
  </w:endnote>
  <w:endnote w:type="continuationSeparator" w:id="0">
    <w:p w14:paraId="46A701B2" w14:textId="77777777" w:rsidR="00183CBB" w:rsidRDefault="00183CBB" w:rsidP="00AB2A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ource Sans 3">
    <w:altName w:val="Calibri"/>
    <w:charset w:val="00"/>
    <w:family w:val="swiss"/>
    <w:pitch w:val="variable"/>
    <w:sig w:usb0="E00002FF" w:usb1="00002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6038472"/>
      <w:docPartObj>
        <w:docPartGallery w:val="Page Numbers (Bottom of Page)"/>
        <w:docPartUnique/>
      </w:docPartObj>
    </w:sdtPr>
    <w:sdtContent>
      <w:p w14:paraId="46BEEBA6" w14:textId="66EAC50D" w:rsidR="009C02D4" w:rsidRDefault="009C02D4" w:rsidP="004C6F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27235615"/>
      <w:docPartObj>
        <w:docPartGallery w:val="Page Numbers (Bottom of Page)"/>
        <w:docPartUnique/>
      </w:docPartObj>
    </w:sdtPr>
    <w:sdtContent>
      <w:p w14:paraId="20B2E336" w14:textId="258BA4B5" w:rsidR="001616A6" w:rsidRDefault="001616A6" w:rsidP="009C02D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1121C7" w14:textId="77777777" w:rsidR="004F4A0C" w:rsidRDefault="004F4A0C" w:rsidP="001616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B591" w14:textId="11A7B76C" w:rsidR="004F4A0C" w:rsidRPr="005E5059" w:rsidRDefault="0059108B" w:rsidP="0059108B">
    <w:pPr>
      <w:pStyle w:val="Footer"/>
      <w:tabs>
        <w:tab w:val="clear" w:pos="4680"/>
        <w:tab w:val="clear" w:pos="9360"/>
        <w:tab w:val="right" w:pos="9720"/>
      </w:tabs>
      <w:ind w:right="360"/>
      <w:rPr>
        <w:sz w:val="16"/>
        <w:szCs w:val="16"/>
      </w:rPr>
    </w:pPr>
    <w:r w:rsidRPr="005E5059">
      <w:rPr>
        <w:rFonts w:ascii="Source Sans Pro" w:eastAsia="Source Sans Pro" w:hAnsi="Source Sans Pro" w:cs="Source Sans Pro"/>
        <w:color w:val="423F3C"/>
        <w:sz w:val="16"/>
        <w:szCs w:val="16"/>
      </w:rPr>
      <w:tab/>
    </w:r>
    <w:r w:rsidR="001044BD">
      <w:rPr>
        <w:rFonts w:eastAsia="Source Sans Pro Light" w:cs="Source Sans Pro Light"/>
        <w:noProof/>
        <w:color w:val="000000"/>
        <w:sz w:val="16"/>
        <w:szCs w:val="16"/>
      </w:rPr>
      <mc:AlternateContent>
        <mc:Choice Requires="wps">
          <w:drawing>
            <wp:anchor distT="0" distB="0" distL="114300" distR="114300" simplePos="0" relativeHeight="251657728" behindDoc="0" locked="1" layoutInCell="1" allowOverlap="1" wp14:anchorId="0180311B" wp14:editId="7C7E3AEE">
              <wp:simplePos x="0" y="0"/>
              <wp:positionH relativeFrom="page">
                <wp:posOffset>11658600</wp:posOffset>
              </wp:positionH>
              <wp:positionV relativeFrom="page">
                <wp:posOffset>9666605</wp:posOffset>
              </wp:positionV>
              <wp:extent cx="914400" cy="146050"/>
              <wp:effectExtent l="0" t="0" r="0" b="0"/>
              <wp:wrapNone/>
              <wp:docPr id="2147144393" name="Text Box 19"/>
              <wp:cNvGraphicFramePr/>
              <a:graphic xmlns:a="http://schemas.openxmlformats.org/drawingml/2006/main">
                <a:graphicData uri="http://schemas.microsoft.com/office/word/2010/wordprocessingShape">
                  <wps:wsp>
                    <wps:cNvSpPr txBox="1"/>
                    <wps:spPr>
                      <a:xfrm>
                        <a:off x="0" y="0"/>
                        <a:ext cx="914400" cy="146050"/>
                      </a:xfrm>
                      <a:prstGeom prst="rect">
                        <a:avLst/>
                      </a:prstGeom>
                      <a:solidFill>
                        <a:schemeClr val="lt1"/>
                      </a:solidFill>
                      <a:ln w="6350">
                        <a:noFill/>
                      </a:ln>
                    </wps:spPr>
                    <wps:txbx>
                      <w:txbxContent>
                        <w:p w14:paraId="41888AC7" w14:textId="77777777" w:rsidR="001044BD" w:rsidRPr="00337CF6" w:rsidRDefault="001044BD" w:rsidP="001044BD">
                          <w:pPr>
                            <w:pStyle w:val="Header"/>
                            <w:spacing w:before="0" w:after="0"/>
                            <w:jc w:val="right"/>
                            <w:rPr>
                              <w:rFonts w:ascii="Source Sans Pro" w:hAnsi="Source Sans Pro" w:cs="Source Sans 3"/>
                              <w:b/>
                              <w:bCs/>
                              <w:color w:val="002E66" w:themeColor="accent3"/>
                              <w:sz w:val="17"/>
                              <w:szCs w:val="17"/>
                            </w:rPr>
                          </w:pPr>
                          <w:r w:rsidRPr="00337CF6">
                            <w:rPr>
                              <w:rFonts w:ascii="Source Sans Pro" w:hAnsi="Source Sans Pro" w:cs="Source Sans 3"/>
                              <w:b/>
                              <w:bCs/>
                              <w:color w:val="002E66" w:themeColor="accent3"/>
                              <w:sz w:val="17"/>
                              <w:szCs w:val="17"/>
                            </w:rPr>
                            <w:t>bhsoac.ca.gov</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180311B" id="_x0000_t202" coordsize="21600,21600" o:spt="202" path="m,l,21600r21600,l21600,xe">
              <v:stroke joinstyle="miter"/>
              <v:path gradientshapeok="t" o:connecttype="rect"/>
            </v:shapetype>
            <v:shape id="Text Box 19" o:spid="_x0000_s1026" type="#_x0000_t202" style="position:absolute;margin-left:918pt;margin-top:761.15pt;width:1in;height:1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" fillcolor="white [3201]" stroked="f" strokeweight=".5pt">
              <v:textbox style="mso-fit-shape-to-text:t" inset="0,0,0,0">
                <w:txbxContent>
                  <w:p w14:paraId="41888AC7" w14:textId="77777777" w:rsidR="001044BD" w:rsidRPr="00337CF6" w:rsidRDefault="001044BD" w:rsidP="001044BD">
                    <w:pPr>
                      <w:pStyle w:val="Header"/>
                      <w:spacing w:before="0" w:after="0"/>
                      <w:jc w:val="right"/>
                      <w:rPr>
                        <w:rFonts w:ascii="Source Sans Pro" w:hAnsi="Source Sans Pro" w:cs="Source Sans 3"/>
                        <w:b/>
                        <w:bCs/>
                        <w:color w:val="002E66" w:themeColor="accent3"/>
                        <w:sz w:val="17"/>
                        <w:szCs w:val="17"/>
                      </w:rPr>
                    </w:pPr>
                    <w:r w:rsidRPr="00337CF6">
                      <w:rPr>
                        <w:rFonts w:ascii="Source Sans Pro" w:hAnsi="Source Sans Pro" w:cs="Source Sans 3"/>
                        <w:b/>
                        <w:bCs/>
                        <w:color w:val="002E66" w:themeColor="accent3"/>
                        <w:sz w:val="17"/>
                        <w:szCs w:val="17"/>
                      </w:rPr>
                      <w:t>bhsoac.ca.gov</w:t>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0D33" w14:textId="7C04CC11" w:rsidR="00C235AC" w:rsidRDefault="005B7357" w:rsidP="005B7357">
    <w:pPr>
      <w:pBdr>
        <w:top w:val="nil"/>
        <w:left w:val="nil"/>
        <w:bottom w:val="nil"/>
        <w:right w:val="nil"/>
        <w:between w:val="nil"/>
      </w:pBdr>
      <w:tabs>
        <w:tab w:val="left" w:pos="2355"/>
        <w:tab w:val="right" w:pos="10080"/>
      </w:tabs>
      <w:rPr>
        <w:rFonts w:eastAsia="Source Sans Pro Light" w:cs="Source Sans Pro Light"/>
        <w:color w:val="000000"/>
        <w:sz w:val="16"/>
        <w:szCs w:val="16"/>
      </w:rPr>
    </w:pPr>
    <w:r>
      <w:rPr>
        <w:rFonts w:eastAsia="Source Sans Pro Light" w:cs="Source Sans Pro Light"/>
        <w:color w:val="000000"/>
        <w:sz w:val="16"/>
        <w:szCs w:val="16"/>
      </w:rPr>
      <w:tab/>
    </w:r>
  </w:p>
  <w:p w14:paraId="31557ED2" w14:textId="77777777" w:rsidR="00286431" w:rsidRPr="009E2278" w:rsidRDefault="00286431" w:rsidP="00013242">
    <w:pPr>
      <w:pBdr>
        <w:top w:val="nil"/>
        <w:left w:val="nil"/>
        <w:bottom w:val="nil"/>
        <w:right w:val="nil"/>
        <w:between w:val="nil"/>
      </w:pBdr>
      <w:tabs>
        <w:tab w:val="right" w:pos="10080"/>
      </w:tabs>
      <w:rPr>
        <w:rFonts w:ascii="Source Sans Pro SemiBold" w:eastAsia="Source Sans Pro SemiBold" w:hAnsi="Source Sans Pro SemiBold" w:cs="Source Sans Pro SemiBold"/>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6CE29" w14:textId="77777777" w:rsidR="00183CBB" w:rsidRDefault="00183CBB" w:rsidP="00AB2A36">
      <w:pPr>
        <w:spacing w:before="0" w:after="0"/>
      </w:pPr>
      <w:r>
        <w:separator/>
      </w:r>
    </w:p>
  </w:footnote>
  <w:footnote w:type="continuationSeparator" w:id="0">
    <w:p w14:paraId="26B2BF79" w14:textId="77777777" w:rsidR="00183CBB" w:rsidRDefault="00183CBB" w:rsidP="00AB2A3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C9D2" w14:textId="4A250F5E" w:rsidR="00A63ACE" w:rsidRPr="00407F1F" w:rsidRDefault="00A63ACE" w:rsidP="00407F1F">
    <w:pPr>
      <w:pStyle w:val="Header"/>
      <w:tabs>
        <w:tab w:val="clear" w:pos="9360"/>
      </w:tabs>
      <w:spacing w:before="0"/>
      <w:jc w:val="right"/>
      <w:rPr>
        <w:rFonts w:ascii="Source Sans Pro" w:hAnsi="Source Sans Pro"/>
        <w:b/>
        <w:bCs/>
        <w:color w:val="444444"/>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4588" w14:textId="3284DA25" w:rsidR="00E15434" w:rsidRDefault="00282F98" w:rsidP="00282F98">
    <w:pPr>
      <w:pStyle w:val="Header"/>
      <w:tabs>
        <w:tab w:val="clear" w:pos="4680"/>
        <w:tab w:val="clear" w:pos="9360"/>
        <w:tab w:val="left" w:pos="1755"/>
      </w:tabs>
    </w:pPr>
    <w:r w:rsidRPr="00282F98">
      <w:rPr>
        <w:rFonts w:ascii="Source Sans Pro" w:eastAsia="Source Sans Pro" w:hAnsi="Source Sans Pro" w:cs="Source Sans Pro"/>
        <w:noProof/>
        <w:color w:val="000000"/>
        <w:sz w:val="40"/>
        <w:szCs w:val="40"/>
        <w:highlight w:val="yellow"/>
      </w:rPr>
      <w:t>&lt;INSERT LETTERHEAD&gt;</w:t>
    </w:r>
    <w:r>
      <w:tab/>
    </w:r>
  </w:p>
  <w:p w14:paraId="7503D2F2" w14:textId="601A3558" w:rsidR="00013242" w:rsidRPr="00013242" w:rsidRDefault="00013242">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6A3"/>
    <w:multiLevelType w:val="hybridMultilevel"/>
    <w:tmpl w:val="B660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9672C"/>
    <w:multiLevelType w:val="hybridMultilevel"/>
    <w:tmpl w:val="99363518"/>
    <w:lvl w:ilvl="0" w:tplc="4592459A">
      <w:start w:val="1"/>
      <w:numFmt w:val="decimal"/>
      <w:pStyle w:val="Agenda-numberlist"/>
      <w:lvlText w:val="%1."/>
      <w:lvlJc w:val="left"/>
      <w:pPr>
        <w:ind w:left="504"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6703E"/>
    <w:multiLevelType w:val="hybridMultilevel"/>
    <w:tmpl w:val="76D2B95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15:restartNumberingAfterBreak="0">
    <w:nsid w:val="1FE54ADB"/>
    <w:multiLevelType w:val="hybridMultilevel"/>
    <w:tmpl w:val="9BAA4772"/>
    <w:lvl w:ilvl="0" w:tplc="7B2CD2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F424C1"/>
    <w:multiLevelType w:val="hybridMultilevel"/>
    <w:tmpl w:val="419EAA9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 w15:restartNumberingAfterBreak="0">
    <w:nsid w:val="2FB31EE7"/>
    <w:multiLevelType w:val="hybridMultilevel"/>
    <w:tmpl w:val="B59A5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02E86"/>
    <w:multiLevelType w:val="hybridMultilevel"/>
    <w:tmpl w:val="08BE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074C7E"/>
    <w:multiLevelType w:val="hybridMultilevel"/>
    <w:tmpl w:val="8B501A2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3C98464F"/>
    <w:multiLevelType w:val="hybridMultilevel"/>
    <w:tmpl w:val="23422750"/>
    <w:lvl w:ilvl="0" w:tplc="04090003">
      <w:start w:val="1"/>
      <w:numFmt w:val="bullet"/>
      <w:lvlText w:val="o"/>
      <w:lvlJc w:val="left"/>
      <w:pPr>
        <w:ind w:left="1224" w:hanging="360"/>
      </w:pPr>
      <w:rPr>
        <w:rFonts w:ascii="Courier New" w:hAnsi="Courier New" w:cs="Courier New" w:hint="default"/>
      </w:rPr>
    </w:lvl>
    <w:lvl w:ilvl="1" w:tplc="FFFFFFFF" w:tentative="1">
      <w:start w:val="1"/>
      <w:numFmt w:val="bullet"/>
      <w:lvlText w:val="o"/>
      <w:lvlJc w:val="left"/>
      <w:pPr>
        <w:ind w:left="1944" w:hanging="360"/>
      </w:pPr>
      <w:rPr>
        <w:rFonts w:ascii="Courier New" w:hAnsi="Courier New" w:cs="Courier New" w:hint="default"/>
      </w:rPr>
    </w:lvl>
    <w:lvl w:ilvl="2" w:tplc="FFFFFFFF" w:tentative="1">
      <w:start w:val="1"/>
      <w:numFmt w:val="bullet"/>
      <w:lvlText w:val=""/>
      <w:lvlJc w:val="left"/>
      <w:pPr>
        <w:ind w:left="2664" w:hanging="360"/>
      </w:pPr>
      <w:rPr>
        <w:rFonts w:ascii="Wingdings" w:hAnsi="Wingdings" w:hint="default"/>
      </w:rPr>
    </w:lvl>
    <w:lvl w:ilvl="3" w:tplc="FFFFFFFF" w:tentative="1">
      <w:start w:val="1"/>
      <w:numFmt w:val="bullet"/>
      <w:lvlText w:val=""/>
      <w:lvlJc w:val="left"/>
      <w:pPr>
        <w:ind w:left="3384" w:hanging="360"/>
      </w:pPr>
      <w:rPr>
        <w:rFonts w:ascii="Symbol" w:hAnsi="Symbol" w:hint="default"/>
      </w:rPr>
    </w:lvl>
    <w:lvl w:ilvl="4" w:tplc="FFFFFFFF" w:tentative="1">
      <w:start w:val="1"/>
      <w:numFmt w:val="bullet"/>
      <w:lvlText w:val="o"/>
      <w:lvlJc w:val="left"/>
      <w:pPr>
        <w:ind w:left="4104" w:hanging="360"/>
      </w:pPr>
      <w:rPr>
        <w:rFonts w:ascii="Courier New" w:hAnsi="Courier New" w:cs="Courier New" w:hint="default"/>
      </w:rPr>
    </w:lvl>
    <w:lvl w:ilvl="5" w:tplc="FFFFFFFF" w:tentative="1">
      <w:start w:val="1"/>
      <w:numFmt w:val="bullet"/>
      <w:lvlText w:val=""/>
      <w:lvlJc w:val="left"/>
      <w:pPr>
        <w:ind w:left="4824" w:hanging="360"/>
      </w:pPr>
      <w:rPr>
        <w:rFonts w:ascii="Wingdings" w:hAnsi="Wingdings" w:hint="default"/>
      </w:rPr>
    </w:lvl>
    <w:lvl w:ilvl="6" w:tplc="FFFFFFFF" w:tentative="1">
      <w:start w:val="1"/>
      <w:numFmt w:val="bullet"/>
      <w:lvlText w:val=""/>
      <w:lvlJc w:val="left"/>
      <w:pPr>
        <w:ind w:left="5544" w:hanging="360"/>
      </w:pPr>
      <w:rPr>
        <w:rFonts w:ascii="Symbol" w:hAnsi="Symbol" w:hint="default"/>
      </w:rPr>
    </w:lvl>
    <w:lvl w:ilvl="7" w:tplc="FFFFFFFF" w:tentative="1">
      <w:start w:val="1"/>
      <w:numFmt w:val="bullet"/>
      <w:lvlText w:val="o"/>
      <w:lvlJc w:val="left"/>
      <w:pPr>
        <w:ind w:left="6264" w:hanging="360"/>
      </w:pPr>
      <w:rPr>
        <w:rFonts w:ascii="Courier New" w:hAnsi="Courier New" w:cs="Courier New" w:hint="default"/>
      </w:rPr>
    </w:lvl>
    <w:lvl w:ilvl="8" w:tplc="FFFFFFFF" w:tentative="1">
      <w:start w:val="1"/>
      <w:numFmt w:val="bullet"/>
      <w:lvlText w:val=""/>
      <w:lvlJc w:val="left"/>
      <w:pPr>
        <w:ind w:left="6984" w:hanging="360"/>
      </w:pPr>
      <w:rPr>
        <w:rFonts w:ascii="Wingdings" w:hAnsi="Wingdings" w:hint="default"/>
      </w:rPr>
    </w:lvl>
  </w:abstractNum>
  <w:abstractNum w:abstractNumId="9" w15:restartNumberingAfterBreak="0">
    <w:nsid w:val="42AD3C23"/>
    <w:multiLevelType w:val="hybridMultilevel"/>
    <w:tmpl w:val="A658E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C7A12"/>
    <w:multiLevelType w:val="hybridMultilevel"/>
    <w:tmpl w:val="AAFE7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536C13"/>
    <w:multiLevelType w:val="hybridMultilevel"/>
    <w:tmpl w:val="371A535C"/>
    <w:lvl w:ilvl="0" w:tplc="5E8A36BE">
      <w:start w:val="1"/>
      <w:numFmt w:val="bullet"/>
      <w:pStyle w:val="Agenda-bulletlist"/>
      <w:lvlText w:val=""/>
      <w:lvlJc w:val="left"/>
      <w:pPr>
        <w:ind w:left="720" w:hanging="360"/>
      </w:pPr>
      <w:rPr>
        <w:rFonts w:ascii="Symbol" w:hAnsi="Symbol" w:hint="default"/>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15:restartNumberingAfterBreak="0">
    <w:nsid w:val="52BD6255"/>
    <w:multiLevelType w:val="hybridMultilevel"/>
    <w:tmpl w:val="26C8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17718"/>
    <w:multiLevelType w:val="hybridMultilevel"/>
    <w:tmpl w:val="6678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F70CFE"/>
    <w:multiLevelType w:val="hybridMultilevel"/>
    <w:tmpl w:val="FB988E1C"/>
    <w:lvl w:ilvl="0" w:tplc="E9F02A9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8B225A8"/>
    <w:multiLevelType w:val="hybridMultilevel"/>
    <w:tmpl w:val="12B02BA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CF8073A"/>
    <w:multiLevelType w:val="hybridMultilevel"/>
    <w:tmpl w:val="FE1C0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F95971"/>
    <w:multiLevelType w:val="hybridMultilevel"/>
    <w:tmpl w:val="A1F49AC4"/>
    <w:lvl w:ilvl="0" w:tplc="7B2CD2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35174438">
    <w:abstractNumId w:val="16"/>
  </w:num>
  <w:num w:numId="2" w16cid:durableId="124735945">
    <w:abstractNumId w:val="3"/>
  </w:num>
  <w:num w:numId="3" w16cid:durableId="1829861075">
    <w:abstractNumId w:val="10"/>
  </w:num>
  <w:num w:numId="4" w16cid:durableId="477959174">
    <w:abstractNumId w:val="17"/>
  </w:num>
  <w:num w:numId="5" w16cid:durableId="391656043">
    <w:abstractNumId w:val="14"/>
  </w:num>
  <w:num w:numId="6" w16cid:durableId="1132091729">
    <w:abstractNumId w:val="11"/>
  </w:num>
  <w:num w:numId="7" w16cid:durableId="1111390016">
    <w:abstractNumId w:val="1"/>
  </w:num>
  <w:num w:numId="8" w16cid:durableId="414283201">
    <w:abstractNumId w:val="9"/>
  </w:num>
  <w:num w:numId="9" w16cid:durableId="1738747466">
    <w:abstractNumId w:val="2"/>
  </w:num>
  <w:num w:numId="10" w16cid:durableId="2134445558">
    <w:abstractNumId w:val="7"/>
  </w:num>
  <w:num w:numId="11" w16cid:durableId="420951838">
    <w:abstractNumId w:val="6"/>
  </w:num>
  <w:num w:numId="12" w16cid:durableId="1241017813">
    <w:abstractNumId w:val="12"/>
  </w:num>
  <w:num w:numId="13" w16cid:durableId="1324620555">
    <w:abstractNumId w:val="4"/>
  </w:num>
  <w:num w:numId="14" w16cid:durableId="2020618136">
    <w:abstractNumId w:val="8"/>
  </w:num>
  <w:num w:numId="15" w16cid:durableId="1265501353">
    <w:abstractNumId w:val="15"/>
  </w:num>
  <w:num w:numId="16" w16cid:durableId="802886395">
    <w:abstractNumId w:val="13"/>
  </w:num>
  <w:num w:numId="17" w16cid:durableId="801965344">
    <w:abstractNumId w:val="5"/>
  </w:num>
  <w:num w:numId="18" w16cid:durableId="73297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36"/>
    <w:rsid w:val="0000525E"/>
    <w:rsid w:val="00013242"/>
    <w:rsid w:val="000204A2"/>
    <w:rsid w:val="00021D06"/>
    <w:rsid w:val="00024635"/>
    <w:rsid w:val="00027114"/>
    <w:rsid w:val="00030754"/>
    <w:rsid w:val="00030CFE"/>
    <w:rsid w:val="0003321B"/>
    <w:rsid w:val="0003459C"/>
    <w:rsid w:val="00037858"/>
    <w:rsid w:val="000427F0"/>
    <w:rsid w:val="00050C0F"/>
    <w:rsid w:val="000566A3"/>
    <w:rsid w:val="00066C81"/>
    <w:rsid w:val="000718B7"/>
    <w:rsid w:val="00084DCC"/>
    <w:rsid w:val="0008655F"/>
    <w:rsid w:val="00087144"/>
    <w:rsid w:val="00087231"/>
    <w:rsid w:val="00087B15"/>
    <w:rsid w:val="000906CA"/>
    <w:rsid w:val="000924CD"/>
    <w:rsid w:val="000A7CEE"/>
    <w:rsid w:val="000B40D2"/>
    <w:rsid w:val="000B5505"/>
    <w:rsid w:val="000D1E36"/>
    <w:rsid w:val="000E1ABA"/>
    <w:rsid w:val="000E22A7"/>
    <w:rsid w:val="000E30FB"/>
    <w:rsid w:val="000F0D43"/>
    <w:rsid w:val="000F21FA"/>
    <w:rsid w:val="00101FA3"/>
    <w:rsid w:val="001044BD"/>
    <w:rsid w:val="00112FA3"/>
    <w:rsid w:val="001215AF"/>
    <w:rsid w:val="00126DC2"/>
    <w:rsid w:val="00134ECF"/>
    <w:rsid w:val="00134FE0"/>
    <w:rsid w:val="00144E63"/>
    <w:rsid w:val="001517BB"/>
    <w:rsid w:val="0015763A"/>
    <w:rsid w:val="001616A6"/>
    <w:rsid w:val="00164E75"/>
    <w:rsid w:val="00165EAF"/>
    <w:rsid w:val="00172240"/>
    <w:rsid w:val="00176999"/>
    <w:rsid w:val="00183CBB"/>
    <w:rsid w:val="00190EFF"/>
    <w:rsid w:val="001910B0"/>
    <w:rsid w:val="00191151"/>
    <w:rsid w:val="0019139A"/>
    <w:rsid w:val="001A487B"/>
    <w:rsid w:val="001A54D3"/>
    <w:rsid w:val="001B1964"/>
    <w:rsid w:val="001B4235"/>
    <w:rsid w:val="001B5449"/>
    <w:rsid w:val="001B59AC"/>
    <w:rsid w:val="001D6A73"/>
    <w:rsid w:val="001D7975"/>
    <w:rsid w:val="001E0AD2"/>
    <w:rsid w:val="001E18D2"/>
    <w:rsid w:val="001E1B5E"/>
    <w:rsid w:val="001F3220"/>
    <w:rsid w:val="0020650A"/>
    <w:rsid w:val="002120F2"/>
    <w:rsid w:val="00212CCC"/>
    <w:rsid w:val="00225837"/>
    <w:rsid w:val="002342E1"/>
    <w:rsid w:val="00234E82"/>
    <w:rsid w:val="00254152"/>
    <w:rsid w:val="0025554E"/>
    <w:rsid w:val="00282F98"/>
    <w:rsid w:val="00286102"/>
    <w:rsid w:val="00286431"/>
    <w:rsid w:val="002A3DF8"/>
    <w:rsid w:val="002B14F8"/>
    <w:rsid w:val="002B60D9"/>
    <w:rsid w:val="002B79BD"/>
    <w:rsid w:val="002C3EE1"/>
    <w:rsid w:val="002D3BAA"/>
    <w:rsid w:val="002D6BCD"/>
    <w:rsid w:val="002E5E6E"/>
    <w:rsid w:val="002F29BE"/>
    <w:rsid w:val="002F54A1"/>
    <w:rsid w:val="0030571B"/>
    <w:rsid w:val="00310740"/>
    <w:rsid w:val="00323F89"/>
    <w:rsid w:val="00330E20"/>
    <w:rsid w:val="00332DAA"/>
    <w:rsid w:val="00337CF6"/>
    <w:rsid w:val="0034543B"/>
    <w:rsid w:val="003530BE"/>
    <w:rsid w:val="00362F00"/>
    <w:rsid w:val="00366B9D"/>
    <w:rsid w:val="00370428"/>
    <w:rsid w:val="0037753E"/>
    <w:rsid w:val="00384750"/>
    <w:rsid w:val="00391B71"/>
    <w:rsid w:val="003922E5"/>
    <w:rsid w:val="00396165"/>
    <w:rsid w:val="003A6A58"/>
    <w:rsid w:val="003B1773"/>
    <w:rsid w:val="003B1FB7"/>
    <w:rsid w:val="003C1955"/>
    <w:rsid w:val="003C6D5F"/>
    <w:rsid w:val="003D10D3"/>
    <w:rsid w:val="003E2005"/>
    <w:rsid w:val="003E2F5C"/>
    <w:rsid w:val="003E3E55"/>
    <w:rsid w:val="003E5D37"/>
    <w:rsid w:val="003E61F8"/>
    <w:rsid w:val="003F0379"/>
    <w:rsid w:val="003F5E44"/>
    <w:rsid w:val="004002C0"/>
    <w:rsid w:val="0040644E"/>
    <w:rsid w:val="00407F1F"/>
    <w:rsid w:val="00436276"/>
    <w:rsid w:val="004411AD"/>
    <w:rsid w:val="00444F35"/>
    <w:rsid w:val="00467262"/>
    <w:rsid w:val="00474338"/>
    <w:rsid w:val="00477037"/>
    <w:rsid w:val="0047708F"/>
    <w:rsid w:val="00477FBA"/>
    <w:rsid w:val="0049660E"/>
    <w:rsid w:val="004A49BB"/>
    <w:rsid w:val="004C2923"/>
    <w:rsid w:val="004C5D0E"/>
    <w:rsid w:val="004F046B"/>
    <w:rsid w:val="004F4A0C"/>
    <w:rsid w:val="004F73B5"/>
    <w:rsid w:val="00503EB1"/>
    <w:rsid w:val="00506E6E"/>
    <w:rsid w:val="005145EE"/>
    <w:rsid w:val="00524A39"/>
    <w:rsid w:val="00526B29"/>
    <w:rsid w:val="005408B7"/>
    <w:rsid w:val="00541E37"/>
    <w:rsid w:val="00563177"/>
    <w:rsid w:val="00574E0C"/>
    <w:rsid w:val="00586292"/>
    <w:rsid w:val="00586652"/>
    <w:rsid w:val="0058709B"/>
    <w:rsid w:val="00590C75"/>
    <w:rsid w:val="0059108B"/>
    <w:rsid w:val="0059235F"/>
    <w:rsid w:val="00593DC5"/>
    <w:rsid w:val="005A2A1E"/>
    <w:rsid w:val="005A309E"/>
    <w:rsid w:val="005A6EEF"/>
    <w:rsid w:val="005B09AE"/>
    <w:rsid w:val="005B5365"/>
    <w:rsid w:val="005B5DF1"/>
    <w:rsid w:val="005B6E6B"/>
    <w:rsid w:val="005B7357"/>
    <w:rsid w:val="005C76EB"/>
    <w:rsid w:val="005D183C"/>
    <w:rsid w:val="005D3C7A"/>
    <w:rsid w:val="005E0E85"/>
    <w:rsid w:val="005E5059"/>
    <w:rsid w:val="005E572C"/>
    <w:rsid w:val="005F69DD"/>
    <w:rsid w:val="00600082"/>
    <w:rsid w:val="00607717"/>
    <w:rsid w:val="00607D0B"/>
    <w:rsid w:val="0061017A"/>
    <w:rsid w:val="00610356"/>
    <w:rsid w:val="00611A9C"/>
    <w:rsid w:val="0062286D"/>
    <w:rsid w:val="00625972"/>
    <w:rsid w:val="00630E0F"/>
    <w:rsid w:val="00631709"/>
    <w:rsid w:val="00633972"/>
    <w:rsid w:val="00634FE7"/>
    <w:rsid w:val="006421B5"/>
    <w:rsid w:val="00643465"/>
    <w:rsid w:val="00647D90"/>
    <w:rsid w:val="00650596"/>
    <w:rsid w:val="00652802"/>
    <w:rsid w:val="00656954"/>
    <w:rsid w:val="00670455"/>
    <w:rsid w:val="00680D12"/>
    <w:rsid w:val="0068323B"/>
    <w:rsid w:val="0068782A"/>
    <w:rsid w:val="0069622C"/>
    <w:rsid w:val="00697759"/>
    <w:rsid w:val="006B408E"/>
    <w:rsid w:val="006B60AB"/>
    <w:rsid w:val="006C33E7"/>
    <w:rsid w:val="006C5525"/>
    <w:rsid w:val="006C6342"/>
    <w:rsid w:val="006D01E2"/>
    <w:rsid w:val="006D3C7F"/>
    <w:rsid w:val="006D52D1"/>
    <w:rsid w:val="006E0D19"/>
    <w:rsid w:val="006E268C"/>
    <w:rsid w:val="006E3264"/>
    <w:rsid w:val="006E7831"/>
    <w:rsid w:val="006F15ED"/>
    <w:rsid w:val="006F3E7D"/>
    <w:rsid w:val="0070398B"/>
    <w:rsid w:val="00714085"/>
    <w:rsid w:val="007204C3"/>
    <w:rsid w:val="007228E6"/>
    <w:rsid w:val="00730100"/>
    <w:rsid w:val="00732DD0"/>
    <w:rsid w:val="0074003D"/>
    <w:rsid w:val="007451C0"/>
    <w:rsid w:val="00754344"/>
    <w:rsid w:val="00762482"/>
    <w:rsid w:val="00762935"/>
    <w:rsid w:val="00775B6B"/>
    <w:rsid w:val="007916E9"/>
    <w:rsid w:val="00791C8E"/>
    <w:rsid w:val="007936D0"/>
    <w:rsid w:val="00794C50"/>
    <w:rsid w:val="0079747A"/>
    <w:rsid w:val="007B0063"/>
    <w:rsid w:val="007B57D0"/>
    <w:rsid w:val="007B6289"/>
    <w:rsid w:val="007C411A"/>
    <w:rsid w:val="007C4395"/>
    <w:rsid w:val="007C7D8F"/>
    <w:rsid w:val="007D7777"/>
    <w:rsid w:val="007D7D2C"/>
    <w:rsid w:val="007E414B"/>
    <w:rsid w:val="007E7185"/>
    <w:rsid w:val="007F36C8"/>
    <w:rsid w:val="007F5121"/>
    <w:rsid w:val="00813BE7"/>
    <w:rsid w:val="0081627D"/>
    <w:rsid w:val="008225DC"/>
    <w:rsid w:val="00822A79"/>
    <w:rsid w:val="00830717"/>
    <w:rsid w:val="008317E9"/>
    <w:rsid w:val="00846766"/>
    <w:rsid w:val="00851CEC"/>
    <w:rsid w:val="0085601B"/>
    <w:rsid w:val="00857EEB"/>
    <w:rsid w:val="00865D99"/>
    <w:rsid w:val="008700A3"/>
    <w:rsid w:val="00870E28"/>
    <w:rsid w:val="00871661"/>
    <w:rsid w:val="00881BC0"/>
    <w:rsid w:val="00890A7C"/>
    <w:rsid w:val="008974E4"/>
    <w:rsid w:val="008C4E20"/>
    <w:rsid w:val="008D5BDA"/>
    <w:rsid w:val="008E4EE8"/>
    <w:rsid w:val="008E75F0"/>
    <w:rsid w:val="008F1053"/>
    <w:rsid w:val="00902836"/>
    <w:rsid w:val="00902A16"/>
    <w:rsid w:val="009051C3"/>
    <w:rsid w:val="00911277"/>
    <w:rsid w:val="00916042"/>
    <w:rsid w:val="00921771"/>
    <w:rsid w:val="00925490"/>
    <w:rsid w:val="00926601"/>
    <w:rsid w:val="00944BDA"/>
    <w:rsid w:val="00945855"/>
    <w:rsid w:val="00952F5B"/>
    <w:rsid w:val="009606C5"/>
    <w:rsid w:val="0096249B"/>
    <w:rsid w:val="009711D8"/>
    <w:rsid w:val="009803F1"/>
    <w:rsid w:val="0098151C"/>
    <w:rsid w:val="00985FF5"/>
    <w:rsid w:val="00987BA1"/>
    <w:rsid w:val="00993FF3"/>
    <w:rsid w:val="009A47F7"/>
    <w:rsid w:val="009A648F"/>
    <w:rsid w:val="009B2D85"/>
    <w:rsid w:val="009B4577"/>
    <w:rsid w:val="009B790F"/>
    <w:rsid w:val="009C02D4"/>
    <w:rsid w:val="009C6CA4"/>
    <w:rsid w:val="009D5F72"/>
    <w:rsid w:val="009E2278"/>
    <w:rsid w:val="009E4EA6"/>
    <w:rsid w:val="009F0825"/>
    <w:rsid w:val="009F0BFF"/>
    <w:rsid w:val="009F671A"/>
    <w:rsid w:val="00A07ABD"/>
    <w:rsid w:val="00A16B0E"/>
    <w:rsid w:val="00A173D3"/>
    <w:rsid w:val="00A24669"/>
    <w:rsid w:val="00A33F28"/>
    <w:rsid w:val="00A359D7"/>
    <w:rsid w:val="00A40382"/>
    <w:rsid w:val="00A438F8"/>
    <w:rsid w:val="00A4740C"/>
    <w:rsid w:val="00A47961"/>
    <w:rsid w:val="00A47F33"/>
    <w:rsid w:val="00A52C09"/>
    <w:rsid w:val="00A63ACE"/>
    <w:rsid w:val="00A72B20"/>
    <w:rsid w:val="00A75A1B"/>
    <w:rsid w:val="00A767B4"/>
    <w:rsid w:val="00A82875"/>
    <w:rsid w:val="00A83169"/>
    <w:rsid w:val="00A87D00"/>
    <w:rsid w:val="00A96540"/>
    <w:rsid w:val="00AA7B38"/>
    <w:rsid w:val="00AB1C18"/>
    <w:rsid w:val="00AB2A36"/>
    <w:rsid w:val="00AB4B1E"/>
    <w:rsid w:val="00AC4DA5"/>
    <w:rsid w:val="00AE3036"/>
    <w:rsid w:val="00AE7F40"/>
    <w:rsid w:val="00AF679C"/>
    <w:rsid w:val="00B12956"/>
    <w:rsid w:val="00B22E8F"/>
    <w:rsid w:val="00B26EAE"/>
    <w:rsid w:val="00B374DB"/>
    <w:rsid w:val="00B54BB4"/>
    <w:rsid w:val="00B5708A"/>
    <w:rsid w:val="00B607F0"/>
    <w:rsid w:val="00B671FC"/>
    <w:rsid w:val="00B72776"/>
    <w:rsid w:val="00B7743F"/>
    <w:rsid w:val="00B93C7B"/>
    <w:rsid w:val="00B964D1"/>
    <w:rsid w:val="00BA3081"/>
    <w:rsid w:val="00BA4731"/>
    <w:rsid w:val="00BC1EAE"/>
    <w:rsid w:val="00BC43FA"/>
    <w:rsid w:val="00BC6266"/>
    <w:rsid w:val="00BD226B"/>
    <w:rsid w:val="00BD4D21"/>
    <w:rsid w:val="00BE0DA4"/>
    <w:rsid w:val="00BE524F"/>
    <w:rsid w:val="00BE5D99"/>
    <w:rsid w:val="00BF06E0"/>
    <w:rsid w:val="00BF0BEF"/>
    <w:rsid w:val="00C00CC1"/>
    <w:rsid w:val="00C052EC"/>
    <w:rsid w:val="00C11DB1"/>
    <w:rsid w:val="00C1305E"/>
    <w:rsid w:val="00C131D3"/>
    <w:rsid w:val="00C13E4D"/>
    <w:rsid w:val="00C235AC"/>
    <w:rsid w:val="00C274D6"/>
    <w:rsid w:val="00C275C2"/>
    <w:rsid w:val="00C362DA"/>
    <w:rsid w:val="00C3702B"/>
    <w:rsid w:val="00C41D0E"/>
    <w:rsid w:val="00C51983"/>
    <w:rsid w:val="00C51A47"/>
    <w:rsid w:val="00C52F79"/>
    <w:rsid w:val="00C5502D"/>
    <w:rsid w:val="00C56550"/>
    <w:rsid w:val="00C576D6"/>
    <w:rsid w:val="00C600C3"/>
    <w:rsid w:val="00C632AE"/>
    <w:rsid w:val="00C6659E"/>
    <w:rsid w:val="00C72D7A"/>
    <w:rsid w:val="00C749BC"/>
    <w:rsid w:val="00C7780C"/>
    <w:rsid w:val="00C84B9F"/>
    <w:rsid w:val="00C863B4"/>
    <w:rsid w:val="00C9086A"/>
    <w:rsid w:val="00CA56B3"/>
    <w:rsid w:val="00CB0CDE"/>
    <w:rsid w:val="00CB0E7C"/>
    <w:rsid w:val="00CB3B52"/>
    <w:rsid w:val="00CB7501"/>
    <w:rsid w:val="00CC5232"/>
    <w:rsid w:val="00CC574A"/>
    <w:rsid w:val="00CD5444"/>
    <w:rsid w:val="00CD6CC1"/>
    <w:rsid w:val="00CF6E2F"/>
    <w:rsid w:val="00D04450"/>
    <w:rsid w:val="00D07090"/>
    <w:rsid w:val="00D13754"/>
    <w:rsid w:val="00D13825"/>
    <w:rsid w:val="00D21C3C"/>
    <w:rsid w:val="00D21EC5"/>
    <w:rsid w:val="00D223DB"/>
    <w:rsid w:val="00D2659F"/>
    <w:rsid w:val="00D32D77"/>
    <w:rsid w:val="00D336DB"/>
    <w:rsid w:val="00D62F84"/>
    <w:rsid w:val="00D635A3"/>
    <w:rsid w:val="00D72150"/>
    <w:rsid w:val="00D73249"/>
    <w:rsid w:val="00D73A1E"/>
    <w:rsid w:val="00D75DB3"/>
    <w:rsid w:val="00D82F9D"/>
    <w:rsid w:val="00D8468A"/>
    <w:rsid w:val="00D86F8E"/>
    <w:rsid w:val="00D8715F"/>
    <w:rsid w:val="00D904AE"/>
    <w:rsid w:val="00D97A61"/>
    <w:rsid w:val="00DB0F22"/>
    <w:rsid w:val="00DB4FC1"/>
    <w:rsid w:val="00DB5AD6"/>
    <w:rsid w:val="00DB7119"/>
    <w:rsid w:val="00DE4A1E"/>
    <w:rsid w:val="00DF2A84"/>
    <w:rsid w:val="00DF3CED"/>
    <w:rsid w:val="00DF7F75"/>
    <w:rsid w:val="00E15434"/>
    <w:rsid w:val="00E154F8"/>
    <w:rsid w:val="00E24027"/>
    <w:rsid w:val="00E25CE1"/>
    <w:rsid w:val="00E54940"/>
    <w:rsid w:val="00E65A4E"/>
    <w:rsid w:val="00E755BD"/>
    <w:rsid w:val="00E75E0D"/>
    <w:rsid w:val="00E76C49"/>
    <w:rsid w:val="00E8108F"/>
    <w:rsid w:val="00E81FC9"/>
    <w:rsid w:val="00EA0337"/>
    <w:rsid w:val="00EA280A"/>
    <w:rsid w:val="00EA49C0"/>
    <w:rsid w:val="00EB0B94"/>
    <w:rsid w:val="00EC00E7"/>
    <w:rsid w:val="00EF58FC"/>
    <w:rsid w:val="00EF6972"/>
    <w:rsid w:val="00EF7036"/>
    <w:rsid w:val="00F004FE"/>
    <w:rsid w:val="00F21D92"/>
    <w:rsid w:val="00F2333B"/>
    <w:rsid w:val="00F43F3E"/>
    <w:rsid w:val="00F46D55"/>
    <w:rsid w:val="00F507C1"/>
    <w:rsid w:val="00F565AF"/>
    <w:rsid w:val="00F6266C"/>
    <w:rsid w:val="00F91A2A"/>
    <w:rsid w:val="00FB4C59"/>
    <w:rsid w:val="00FB5B35"/>
    <w:rsid w:val="00FD6946"/>
    <w:rsid w:val="00FE129F"/>
    <w:rsid w:val="00FF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F4255"/>
  <w15:chartTrackingRefBased/>
  <w15:docId w15:val="{460CD081-43AF-1A41-8D4C-91B63143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6A3"/>
    <w:pPr>
      <w:spacing w:before="240" w:after="240"/>
    </w:pPr>
    <w:rPr>
      <w:rFonts w:ascii="Source Sans Pro Light" w:hAnsi="Source Sans Pro Light"/>
      <w:color w:val="1C1C1C" w:themeColor="text2"/>
    </w:rPr>
  </w:style>
  <w:style w:type="paragraph" w:styleId="Heading1">
    <w:name w:val="heading 1"/>
    <w:basedOn w:val="Normal"/>
    <w:next w:val="Normal"/>
    <w:link w:val="Heading1Char"/>
    <w:uiPriority w:val="9"/>
    <w:qFormat/>
    <w:rsid w:val="00BF06E0"/>
    <w:pPr>
      <w:keepNext/>
      <w:keepLines/>
      <w:spacing w:before="0" w:after="0"/>
      <w:outlineLvl w:val="0"/>
    </w:pPr>
    <w:rPr>
      <w:rFonts w:ascii="Source Sans Pro" w:eastAsiaTheme="majorEastAsia" w:hAnsi="Source Sans Pro" w:cstheme="majorBidi"/>
      <w:b/>
      <w:color w:val="002E66" w:themeColor="accent3"/>
      <w:sz w:val="28"/>
      <w:szCs w:val="32"/>
    </w:rPr>
  </w:style>
  <w:style w:type="paragraph" w:styleId="Heading2">
    <w:name w:val="heading 2"/>
    <w:basedOn w:val="Normal"/>
    <w:next w:val="Normal"/>
    <w:link w:val="Heading2Char"/>
    <w:uiPriority w:val="9"/>
    <w:semiHidden/>
    <w:unhideWhenUsed/>
    <w:qFormat/>
    <w:rsid w:val="00AB1C18"/>
    <w:pPr>
      <w:keepNext/>
      <w:keepLines/>
      <w:spacing w:before="40" w:after="0"/>
      <w:outlineLvl w:val="1"/>
    </w:pPr>
    <w:rPr>
      <w:rFonts w:asciiTheme="majorHAnsi" w:eastAsiaTheme="majorEastAsia" w:hAnsiTheme="majorHAnsi" w:cstheme="majorBidi"/>
      <w:color w:val="2D7CB4"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A36"/>
    <w:pPr>
      <w:tabs>
        <w:tab w:val="center" w:pos="4680"/>
        <w:tab w:val="right" w:pos="9360"/>
      </w:tabs>
    </w:pPr>
  </w:style>
  <w:style w:type="character" w:customStyle="1" w:styleId="HeaderChar">
    <w:name w:val="Header Char"/>
    <w:basedOn w:val="DefaultParagraphFont"/>
    <w:link w:val="Header"/>
    <w:uiPriority w:val="99"/>
    <w:rsid w:val="00AB2A36"/>
    <w:rPr>
      <w:rFonts w:ascii="Source Sans Pro" w:hAnsi="Source Sans Pro"/>
      <w:sz w:val="24"/>
    </w:rPr>
  </w:style>
  <w:style w:type="paragraph" w:styleId="Footer">
    <w:name w:val="footer"/>
    <w:basedOn w:val="Normal"/>
    <w:link w:val="FooterChar"/>
    <w:uiPriority w:val="99"/>
    <w:unhideWhenUsed/>
    <w:rsid w:val="00AB2A36"/>
    <w:pPr>
      <w:tabs>
        <w:tab w:val="center" w:pos="4680"/>
        <w:tab w:val="right" w:pos="9360"/>
      </w:tabs>
    </w:pPr>
  </w:style>
  <w:style w:type="character" w:customStyle="1" w:styleId="FooterChar">
    <w:name w:val="Footer Char"/>
    <w:basedOn w:val="DefaultParagraphFont"/>
    <w:link w:val="Footer"/>
    <w:uiPriority w:val="99"/>
    <w:rsid w:val="00AB2A36"/>
    <w:rPr>
      <w:rFonts w:ascii="Source Sans Pro" w:hAnsi="Source Sans Pro"/>
      <w:sz w:val="24"/>
    </w:rPr>
  </w:style>
  <w:style w:type="paragraph" w:styleId="Title">
    <w:name w:val="Title"/>
    <w:basedOn w:val="Normal"/>
    <w:next w:val="Normal"/>
    <w:link w:val="TitleChar"/>
    <w:uiPriority w:val="10"/>
    <w:qFormat/>
    <w:rsid w:val="00B26EAE"/>
    <w:pPr>
      <w:spacing w:before="0" w:after="0"/>
      <w:contextualSpacing/>
    </w:pPr>
    <w:rPr>
      <w:rFonts w:ascii="Source Sans Pro" w:eastAsiaTheme="majorEastAsia" w:hAnsi="Source Sans Pro" w:cstheme="majorBidi"/>
      <w:b/>
      <w:color w:val="002E66" w:themeColor="accent3"/>
      <w:spacing w:val="-10"/>
      <w:kern w:val="28"/>
      <w:sz w:val="36"/>
      <w:szCs w:val="56"/>
    </w:rPr>
  </w:style>
  <w:style w:type="character" w:customStyle="1" w:styleId="TitleChar">
    <w:name w:val="Title Char"/>
    <w:basedOn w:val="DefaultParagraphFont"/>
    <w:link w:val="Title"/>
    <w:uiPriority w:val="10"/>
    <w:rsid w:val="00B26EAE"/>
    <w:rPr>
      <w:rFonts w:ascii="Source Sans Pro" w:eastAsiaTheme="majorEastAsia" w:hAnsi="Source Sans Pro" w:cstheme="majorBidi"/>
      <w:b/>
      <w:color w:val="002E66" w:themeColor="accent3"/>
      <w:spacing w:val="-10"/>
      <w:kern w:val="28"/>
      <w:sz w:val="36"/>
      <w:szCs w:val="56"/>
    </w:rPr>
  </w:style>
  <w:style w:type="character" w:customStyle="1" w:styleId="Heading1Char">
    <w:name w:val="Heading 1 Char"/>
    <w:basedOn w:val="DefaultParagraphFont"/>
    <w:link w:val="Heading1"/>
    <w:uiPriority w:val="9"/>
    <w:rsid w:val="00BF06E0"/>
    <w:rPr>
      <w:rFonts w:ascii="Source Sans Pro" w:eastAsiaTheme="majorEastAsia" w:hAnsi="Source Sans Pro" w:cstheme="majorBidi"/>
      <w:b/>
      <w:color w:val="002E66" w:themeColor="accent3"/>
      <w:sz w:val="28"/>
      <w:szCs w:val="32"/>
    </w:rPr>
  </w:style>
  <w:style w:type="paragraph" w:customStyle="1" w:styleId="Small">
    <w:name w:val="Small"/>
    <w:basedOn w:val="Normal"/>
    <w:qFormat/>
    <w:rsid w:val="00B26EAE"/>
    <w:rPr>
      <w:color w:val="1C1C1C" w:themeColor="text1"/>
      <w:sz w:val="20"/>
    </w:rPr>
  </w:style>
  <w:style w:type="table" w:styleId="TableGrid">
    <w:name w:val="Table Grid"/>
    <w:basedOn w:val="TableNormal"/>
    <w:uiPriority w:val="39"/>
    <w:rsid w:val="0057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TIMELOCATIONtable-bottomline">
    <w:name w:val="DATE/TIME/LOCATION table - bottom line"/>
    <w:basedOn w:val="Normal"/>
    <w:qFormat/>
    <w:rsid w:val="0047708F"/>
    <w:pPr>
      <w:framePr w:hSpace="180" w:wrap="around" w:vAnchor="text" w:hAnchor="margin" w:y="139"/>
      <w:spacing w:before="0" w:after="0"/>
    </w:pPr>
  </w:style>
  <w:style w:type="paragraph" w:customStyle="1" w:styleId="Normal-white">
    <w:name w:val="Normal - white"/>
    <w:basedOn w:val="Normal"/>
    <w:qFormat/>
    <w:rsid w:val="001E18D2"/>
    <w:pPr>
      <w:spacing w:line="360" w:lineRule="auto"/>
      <w:jc w:val="center"/>
      <w:textDirection w:val="btLr"/>
    </w:pPr>
    <w:rPr>
      <w:rFonts w:ascii="Source Sans Pro" w:hAnsi="Source Sans Pro"/>
      <w:color w:val="FFFFFF" w:themeColor="background1"/>
    </w:rPr>
  </w:style>
  <w:style w:type="character" w:styleId="Hyperlink">
    <w:name w:val="Hyperlink"/>
    <w:basedOn w:val="DefaultParagraphFont"/>
    <w:uiPriority w:val="99"/>
    <w:unhideWhenUsed/>
    <w:rsid w:val="00BF06E0"/>
    <w:rPr>
      <w:rFonts w:ascii="Source Sans Pro" w:hAnsi="Source Sans Pro"/>
      <w:color w:val="FC7D40" w:themeColor="accent2"/>
      <w:sz w:val="24"/>
      <w:u w:val="single"/>
    </w:rPr>
  </w:style>
  <w:style w:type="character" w:styleId="UnresolvedMention">
    <w:name w:val="Unresolved Mention"/>
    <w:basedOn w:val="DefaultParagraphFont"/>
    <w:uiPriority w:val="99"/>
    <w:semiHidden/>
    <w:unhideWhenUsed/>
    <w:rsid w:val="00A33F28"/>
    <w:rPr>
      <w:rFonts w:ascii="Source Sans Pro" w:hAnsi="Source Sans Pro"/>
      <w:color w:val="605E5C"/>
      <w:sz w:val="24"/>
      <w:shd w:val="clear" w:color="auto" w:fill="E1DFDD"/>
    </w:rPr>
  </w:style>
  <w:style w:type="character" w:customStyle="1" w:styleId="Heading2Char">
    <w:name w:val="Heading 2 Char"/>
    <w:basedOn w:val="DefaultParagraphFont"/>
    <w:link w:val="Heading2"/>
    <w:uiPriority w:val="9"/>
    <w:semiHidden/>
    <w:rsid w:val="00AB1C18"/>
    <w:rPr>
      <w:rFonts w:asciiTheme="majorHAnsi" w:eastAsiaTheme="majorEastAsia" w:hAnsiTheme="majorHAnsi" w:cstheme="majorBidi"/>
      <w:color w:val="2D7CB4" w:themeColor="accent1" w:themeShade="BF"/>
      <w:sz w:val="26"/>
      <w:szCs w:val="26"/>
    </w:rPr>
  </w:style>
  <w:style w:type="paragraph" w:styleId="NormalWeb">
    <w:name w:val="Normal (Web)"/>
    <w:basedOn w:val="Normal"/>
    <w:uiPriority w:val="99"/>
    <w:semiHidden/>
    <w:unhideWhenUsed/>
    <w:rsid w:val="00AB1C18"/>
    <w:pPr>
      <w:spacing w:before="100" w:beforeAutospacing="1" w:after="100" w:afterAutospacing="1"/>
    </w:pPr>
    <w:rPr>
      <w:rFonts w:ascii="Times New Roman" w:eastAsia="Times New Roman" w:hAnsi="Times New Roman" w:cs="Times New Roman"/>
      <w:color w:val="auto"/>
      <w:kern w:val="0"/>
      <w14:ligatures w14:val="none"/>
    </w:rPr>
  </w:style>
  <w:style w:type="character" w:styleId="PageNumber">
    <w:name w:val="page number"/>
    <w:basedOn w:val="DefaultParagraphFont"/>
    <w:uiPriority w:val="99"/>
    <w:semiHidden/>
    <w:unhideWhenUsed/>
    <w:rsid w:val="001616A6"/>
    <w:rPr>
      <w:rFonts w:ascii="Source Sans Pro" w:hAnsi="Source Sans Pro"/>
      <w:sz w:val="24"/>
    </w:rPr>
  </w:style>
  <w:style w:type="paragraph" w:customStyle="1" w:styleId="Agenda-itemtitle">
    <w:name w:val="Agenda - item title"/>
    <w:basedOn w:val="Normal"/>
    <w:qFormat/>
    <w:rsid w:val="0098151C"/>
    <w:pPr>
      <w:framePr w:hSpace="180" w:wrap="around" w:vAnchor="text" w:hAnchor="margin" w:y="139"/>
      <w:spacing w:before="0" w:after="0"/>
    </w:pPr>
    <w:rPr>
      <w:rFonts w:ascii="Source Sans Pro" w:hAnsi="Source Sans Pro"/>
      <w:b/>
      <w:bCs/>
      <w:color w:val="1B365F"/>
    </w:rPr>
  </w:style>
  <w:style w:type="paragraph" w:customStyle="1" w:styleId="Agenda-itemsubtitle">
    <w:name w:val="Agenda - item subtitle"/>
    <w:basedOn w:val="Agenda-itemtitle"/>
    <w:qFormat/>
    <w:rsid w:val="00BA3081"/>
    <w:pPr>
      <w:framePr w:wrap="around"/>
    </w:pPr>
    <w:rPr>
      <w:b w:val="0"/>
      <w:bCs w:val="0"/>
      <w:i/>
      <w:iCs/>
      <w:color w:val="002E66" w:themeColor="accent3"/>
    </w:rPr>
  </w:style>
  <w:style w:type="paragraph" w:customStyle="1" w:styleId="Agenda-itemdescription">
    <w:name w:val="Agenda - item description"/>
    <w:basedOn w:val="Normal"/>
    <w:qFormat/>
    <w:rsid w:val="00D62F84"/>
    <w:pPr>
      <w:spacing w:before="0"/>
    </w:pPr>
  </w:style>
  <w:style w:type="paragraph" w:customStyle="1" w:styleId="AgendaTime">
    <w:name w:val="Agenda Time"/>
    <w:next w:val="Normal"/>
    <w:qFormat/>
    <w:rsid w:val="003D10D3"/>
    <w:pPr>
      <w:spacing w:before="120" w:after="120"/>
    </w:pPr>
    <w:rPr>
      <w:rFonts w:ascii="Source Sans Pro SemiBold" w:eastAsia="Calibri" w:hAnsi="Source Sans Pro SemiBold" w:cs="Arial"/>
      <w:b/>
      <w:bCs/>
      <w:color w:val="3679B5"/>
      <w:kern w:val="0"/>
      <w:sz w:val="20"/>
      <w:szCs w:val="20"/>
      <w14:ligatures w14:val="none"/>
    </w:rPr>
  </w:style>
  <w:style w:type="character" w:styleId="FollowedHyperlink">
    <w:name w:val="FollowedHyperlink"/>
    <w:basedOn w:val="DefaultParagraphFont"/>
    <w:uiPriority w:val="99"/>
    <w:semiHidden/>
    <w:unhideWhenUsed/>
    <w:rsid w:val="001910B0"/>
    <w:rPr>
      <w:color w:val="4F2921" w:themeColor="followedHyperlink"/>
      <w:u w:val="single"/>
    </w:rPr>
  </w:style>
  <w:style w:type="paragraph" w:styleId="ListParagraph">
    <w:name w:val="List Paragraph"/>
    <w:basedOn w:val="Normal"/>
    <w:uiPriority w:val="34"/>
    <w:qFormat/>
    <w:rsid w:val="00BF06E0"/>
    <w:pPr>
      <w:ind w:left="720"/>
      <w:contextualSpacing/>
    </w:pPr>
  </w:style>
  <w:style w:type="paragraph" w:customStyle="1" w:styleId="Agenda-bulletlist">
    <w:name w:val="Agenda - bullet list"/>
    <w:basedOn w:val="ListParagraph"/>
    <w:qFormat/>
    <w:rsid w:val="00BF06E0"/>
    <w:pPr>
      <w:framePr w:hSpace="180" w:wrap="around" w:vAnchor="text" w:hAnchor="margin" w:y="139"/>
      <w:numPr>
        <w:numId w:val="6"/>
      </w:numPr>
      <w:spacing w:before="0"/>
    </w:pPr>
  </w:style>
  <w:style w:type="paragraph" w:customStyle="1" w:styleId="Agenda-numberlist">
    <w:name w:val="Agenda - number list"/>
    <w:basedOn w:val="ListParagraph"/>
    <w:qFormat/>
    <w:rsid w:val="00BF06E0"/>
    <w:pPr>
      <w:numPr>
        <w:numId w:val="7"/>
      </w:numPr>
      <w:spacing w:before="0"/>
    </w:pPr>
  </w:style>
  <w:style w:type="character" w:styleId="CommentReference">
    <w:name w:val="annotation reference"/>
    <w:basedOn w:val="DefaultParagraphFont"/>
    <w:uiPriority w:val="99"/>
    <w:semiHidden/>
    <w:unhideWhenUsed/>
    <w:rsid w:val="00AA7B38"/>
    <w:rPr>
      <w:sz w:val="16"/>
      <w:szCs w:val="16"/>
    </w:rPr>
  </w:style>
  <w:style w:type="paragraph" w:styleId="CommentText">
    <w:name w:val="annotation text"/>
    <w:basedOn w:val="Normal"/>
    <w:link w:val="CommentTextChar"/>
    <w:uiPriority w:val="99"/>
    <w:unhideWhenUsed/>
    <w:rsid w:val="00AA7B38"/>
    <w:rPr>
      <w:sz w:val="20"/>
      <w:szCs w:val="20"/>
    </w:rPr>
  </w:style>
  <w:style w:type="character" w:customStyle="1" w:styleId="CommentTextChar">
    <w:name w:val="Comment Text Char"/>
    <w:basedOn w:val="DefaultParagraphFont"/>
    <w:link w:val="CommentText"/>
    <w:uiPriority w:val="99"/>
    <w:rsid w:val="00AA7B38"/>
    <w:rPr>
      <w:rFonts w:ascii="Source Sans Pro Light" w:hAnsi="Source Sans Pro Light"/>
      <w:color w:val="1C1C1C" w:themeColor="text2"/>
      <w:sz w:val="20"/>
      <w:szCs w:val="20"/>
    </w:rPr>
  </w:style>
  <w:style w:type="paragraph" w:styleId="CommentSubject">
    <w:name w:val="annotation subject"/>
    <w:basedOn w:val="CommentText"/>
    <w:next w:val="CommentText"/>
    <w:link w:val="CommentSubjectChar"/>
    <w:uiPriority w:val="99"/>
    <w:semiHidden/>
    <w:unhideWhenUsed/>
    <w:rsid w:val="00AA7B38"/>
    <w:rPr>
      <w:b/>
      <w:bCs/>
    </w:rPr>
  </w:style>
  <w:style w:type="character" w:customStyle="1" w:styleId="CommentSubjectChar">
    <w:name w:val="Comment Subject Char"/>
    <w:basedOn w:val="CommentTextChar"/>
    <w:link w:val="CommentSubject"/>
    <w:uiPriority w:val="99"/>
    <w:semiHidden/>
    <w:rsid w:val="00AA7B38"/>
    <w:rPr>
      <w:rFonts w:ascii="Source Sans Pro Light" w:hAnsi="Source Sans Pro Light"/>
      <w:b/>
      <w:bCs/>
      <w:color w:val="1C1C1C" w:themeColor="text2"/>
      <w:sz w:val="20"/>
      <w:szCs w:val="20"/>
    </w:rPr>
  </w:style>
  <w:style w:type="paragraph" w:styleId="Revision">
    <w:name w:val="Revision"/>
    <w:hidden/>
    <w:uiPriority w:val="99"/>
    <w:semiHidden/>
    <w:rsid w:val="00987BA1"/>
    <w:rPr>
      <w:rFonts w:ascii="Source Sans Pro Light" w:hAnsi="Source Sans Pro Light"/>
      <w:color w:val="1C1C1C" w:themeColor="text2"/>
    </w:rPr>
  </w:style>
  <w:style w:type="paragraph" w:customStyle="1" w:styleId="BasicParagraph">
    <w:name w:val="[Basic Paragraph]"/>
    <w:basedOn w:val="Normal"/>
    <w:uiPriority w:val="99"/>
    <w:rsid w:val="00101FA3"/>
    <w:pPr>
      <w:autoSpaceDE w:val="0"/>
      <w:autoSpaceDN w:val="0"/>
      <w:adjustRightInd w:val="0"/>
      <w:spacing w:before="0" w:after="0"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7701">
      <w:bodyDiv w:val="1"/>
      <w:marLeft w:val="0"/>
      <w:marRight w:val="0"/>
      <w:marTop w:val="0"/>
      <w:marBottom w:val="0"/>
      <w:divBdr>
        <w:top w:val="none" w:sz="0" w:space="0" w:color="auto"/>
        <w:left w:val="none" w:sz="0" w:space="0" w:color="auto"/>
        <w:bottom w:val="none" w:sz="0" w:space="0" w:color="auto"/>
        <w:right w:val="none" w:sz="0" w:space="0" w:color="auto"/>
      </w:divBdr>
    </w:div>
    <w:div w:id="358044035">
      <w:bodyDiv w:val="1"/>
      <w:marLeft w:val="0"/>
      <w:marRight w:val="0"/>
      <w:marTop w:val="0"/>
      <w:marBottom w:val="0"/>
      <w:divBdr>
        <w:top w:val="none" w:sz="0" w:space="0" w:color="auto"/>
        <w:left w:val="none" w:sz="0" w:space="0" w:color="auto"/>
        <w:bottom w:val="none" w:sz="0" w:space="0" w:color="auto"/>
        <w:right w:val="none" w:sz="0" w:space="0" w:color="auto"/>
      </w:divBdr>
    </w:div>
    <w:div w:id="746535559">
      <w:bodyDiv w:val="1"/>
      <w:marLeft w:val="0"/>
      <w:marRight w:val="0"/>
      <w:marTop w:val="0"/>
      <w:marBottom w:val="0"/>
      <w:divBdr>
        <w:top w:val="none" w:sz="0" w:space="0" w:color="auto"/>
        <w:left w:val="none" w:sz="0" w:space="0" w:color="auto"/>
        <w:bottom w:val="none" w:sz="0" w:space="0" w:color="auto"/>
        <w:right w:val="none" w:sz="0" w:space="0" w:color="auto"/>
      </w:divBdr>
    </w:div>
    <w:div w:id="783579022">
      <w:bodyDiv w:val="1"/>
      <w:marLeft w:val="0"/>
      <w:marRight w:val="0"/>
      <w:marTop w:val="0"/>
      <w:marBottom w:val="0"/>
      <w:divBdr>
        <w:top w:val="none" w:sz="0" w:space="0" w:color="auto"/>
        <w:left w:val="none" w:sz="0" w:space="0" w:color="auto"/>
        <w:bottom w:val="none" w:sz="0" w:space="0" w:color="auto"/>
        <w:right w:val="none" w:sz="0" w:space="0" w:color="auto"/>
      </w:divBdr>
    </w:div>
    <w:div w:id="896087898">
      <w:bodyDiv w:val="1"/>
      <w:marLeft w:val="0"/>
      <w:marRight w:val="0"/>
      <w:marTop w:val="0"/>
      <w:marBottom w:val="0"/>
      <w:divBdr>
        <w:top w:val="none" w:sz="0" w:space="0" w:color="auto"/>
        <w:left w:val="none" w:sz="0" w:space="0" w:color="auto"/>
        <w:bottom w:val="none" w:sz="0" w:space="0" w:color="auto"/>
        <w:right w:val="none" w:sz="0" w:space="0" w:color="auto"/>
      </w:divBdr>
    </w:div>
    <w:div w:id="101392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MHSA">
      <a:dk1>
        <a:srgbClr val="1C1C1C"/>
      </a:dk1>
      <a:lt1>
        <a:srgbClr val="FFFFFF"/>
      </a:lt1>
      <a:dk2>
        <a:srgbClr val="1C1C1C"/>
      </a:dk2>
      <a:lt2>
        <a:srgbClr val="E7E6E6"/>
      </a:lt2>
      <a:accent1>
        <a:srgbClr val="58A2D5"/>
      </a:accent1>
      <a:accent2>
        <a:srgbClr val="FC7D40"/>
      </a:accent2>
      <a:accent3>
        <a:srgbClr val="002E66"/>
      </a:accent3>
      <a:accent4>
        <a:srgbClr val="FFC203"/>
      </a:accent4>
      <a:accent5>
        <a:srgbClr val="42A170"/>
      </a:accent5>
      <a:accent6>
        <a:srgbClr val="A1DE6E"/>
      </a:accent6>
      <a:hlink>
        <a:srgbClr val="F58F94"/>
      </a:hlink>
      <a:folHlink>
        <a:srgbClr val="4F292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61BDEC53FD104F954524555F273008" ma:contentTypeVersion="24" ma:contentTypeDescription="Create a new document." ma:contentTypeScope="" ma:versionID="8566d449cccdf78b958dea74f3e3d176">
  <xsd:schema xmlns:xsd="http://www.w3.org/2001/XMLSchema" xmlns:xs="http://www.w3.org/2001/XMLSchema" xmlns:p="http://schemas.microsoft.com/office/2006/metadata/properties" xmlns:ns2="9c941e03-24ad-48f7-b5c4-7faa3c41e378" xmlns:ns3="34b3885c-3141-4633-9b95-69aa7816d529" targetNamespace="http://schemas.microsoft.com/office/2006/metadata/properties" ma:root="true" ma:fieldsID="c17e7fad09f84354e17798b2c47d1918" ns2:_="" ns3:_="">
    <xsd:import namespace="9c941e03-24ad-48f7-b5c4-7faa3c41e378"/>
    <xsd:import namespace="34b3885c-3141-4633-9b95-69aa7816d529"/>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MediaServiceMetadata" minOccurs="0"/>
                <xsd:element ref="ns2:MediaServiceFastMetadata" minOccurs="0"/>
                <xsd:element ref="ns2:MediaServiceDateTaken" minOccurs="0"/>
                <xsd:element ref="ns2:MediaLengthInSeconds" minOccurs="0"/>
                <xsd:element ref="ns2:lcf76f155ced4ddcb4097134ff3c332f1" minOccurs="0"/>
                <xsd:element ref="ns2:lcf76f155ced4ddcb4097134ff3c332f2" minOccurs="0"/>
                <xsd:element ref="ns2:lcf76f155ced4ddcb4097134ff3c332f3"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41e03-24ad-48f7-b5c4-7faa3c41e37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1" ma:index="19" nillable="true" ma:displayName="Image Tags_0" ma:hidden="true" ma:internalName="lcf76f155ced4ddcb4097134ff3c332f1" ma:readOnly="false">
      <xsd:simpleType>
        <xsd:restriction base="dms:Note"/>
      </xsd:simpleType>
    </xsd:element>
    <xsd:element name="lcf76f155ced4ddcb4097134ff3c332f2" ma:index="20" nillable="true" ma:displayName="Image Tags_0" ma:hidden="true" ma:internalName="lcf76f155ced4ddcb4097134ff3c332f2" ma:readOnly="false">
      <xsd:simpleType>
        <xsd:restriction base="dms:Note"/>
      </xsd:simpleType>
    </xsd:element>
    <xsd:element name="lcf76f155ced4ddcb4097134ff3c332f3" ma:index="21" nillable="true" ma:displayName="Image Tags_0" ma:hidden="true" ma:internalName="lcf76f155ced4ddcb4097134ff3c332f3" ma:readOnly="fals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3526e87-efb7-44b1-9672-b980876d7159"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b3885c-3141-4633-9b95-69aa7816d52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f2452b1a-d154-477f-87c0-cc2f61f74bb1}" ma:internalName="TaxCatchAll" ma:showField="CatchAllData" ma:web="34b3885c-3141-4633-9b95-69aa7816d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1 xmlns="9c941e03-24ad-48f7-b5c4-7faa3c41e378" xsi:nil="true"/>
    <lcf76f155ced4ddcb4097134ff3c332f0 xmlns="9c941e03-24ad-48f7-b5c4-7faa3c41e378" xsi:nil="true"/>
    <lcf76f155ced4ddcb4097134ff3c332f3 xmlns="9c941e03-24ad-48f7-b5c4-7faa3c41e378" xsi:nil="true"/>
    <lcf76f155ced4ddcb4097134ff3c332f2 xmlns="9c941e03-24ad-48f7-b5c4-7faa3c41e378" xsi:nil="true"/>
    <MigrationWizIdPermissionLevels xmlns="9c941e03-24ad-48f7-b5c4-7faa3c41e378" xsi:nil="true"/>
    <TaxCatchAll xmlns="34b3885c-3141-4633-9b95-69aa7816d529" xsi:nil="true"/>
    <MigrationWizIdDocumentLibraryPermissions xmlns="9c941e03-24ad-48f7-b5c4-7faa3c41e378" xsi:nil="true"/>
    <MigrationWizIdVersion xmlns="9c941e03-24ad-48f7-b5c4-7faa3c41e378" xsi:nil="true"/>
    <lcf76f155ced4ddcb4097134ff3c332f xmlns="9c941e03-24ad-48f7-b5c4-7faa3c41e378">
      <Terms xmlns="http://schemas.microsoft.com/office/infopath/2007/PartnerControls"/>
    </lcf76f155ced4ddcb4097134ff3c332f>
    <MigrationWizId xmlns="9c941e03-24ad-48f7-b5c4-7faa3c41e378" xsi:nil="true"/>
    <MigrationWizIdSecurityGroups xmlns="9c941e03-24ad-48f7-b5c4-7faa3c41e378" xsi:nil="true"/>
    <MigrationWizIdPermissions xmlns="9c941e03-24ad-48f7-b5c4-7faa3c41e3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1760C-C466-47F1-89E3-FA5D7255412E}">
  <ds:schemaRefs>
    <ds:schemaRef ds:uri="http://schemas.openxmlformats.org/officeDocument/2006/bibliography"/>
  </ds:schemaRefs>
</ds:datastoreItem>
</file>

<file path=customXml/itemProps2.xml><?xml version="1.0" encoding="utf-8"?>
<ds:datastoreItem xmlns:ds="http://schemas.openxmlformats.org/officeDocument/2006/customXml" ds:itemID="{1E029972-7A1C-4A1A-BF06-178EA17B0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41e03-24ad-48f7-b5c4-7faa3c41e378"/>
    <ds:schemaRef ds:uri="34b3885c-3141-4633-9b95-69aa7816d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69C92-D678-4465-B7CF-CBEF56B97AEC}">
  <ds:schemaRefs>
    <ds:schemaRef ds:uri="http://schemas.microsoft.com/office/2006/metadata/properties"/>
    <ds:schemaRef ds:uri="http://schemas.microsoft.com/office/infopath/2007/PartnerControls"/>
    <ds:schemaRef ds:uri="9c941e03-24ad-48f7-b5c4-7faa3c41e378"/>
    <ds:schemaRef ds:uri="34b3885c-3141-4633-9b95-69aa7816d529"/>
  </ds:schemaRefs>
</ds:datastoreItem>
</file>

<file path=customXml/itemProps4.xml><?xml version="1.0" encoding="utf-8"?>
<ds:datastoreItem xmlns:ds="http://schemas.openxmlformats.org/officeDocument/2006/customXml" ds:itemID="{1D05B146-49CB-4287-9C11-9530B8B52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Tighe</dc:creator>
  <cp:keywords/>
  <dc:description/>
  <cp:lastModifiedBy>Kendra Zoller</cp:lastModifiedBy>
  <cp:revision>4</cp:revision>
  <cp:lastPrinted>2025-05-21T23:02:00Z</cp:lastPrinted>
  <dcterms:created xsi:type="dcterms:W3CDTF">2026-05-14T18:30:00Z</dcterms:created>
  <dcterms:modified xsi:type="dcterms:W3CDTF">2026-05-14T23:07:00Z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2024-03-19T17:56:19Z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8ad5ab38-563f-410f-b00e-adbad5ebca9b</vt:lpwstr>
  </property>
  <property fmtid="{D5CDD505-2E9C-101B-9397-08002B2CF9AE}" pid="7" name="MSIP_Label_defa4170-0d19-0005-0004-bc88714345d2_ActionId">
    <vt:lpwstr>b6e8ba58-cb46-4cd2-a32f-4ae4e6747633</vt:lpwstr>
  </property>
  <property fmtid="{D5CDD505-2E9C-101B-9397-08002B2CF9AE}" pid="8" name="MSIP_Label_defa4170-0d19-0005-0004-bc88714345d2_ContentBits">
    <vt:lpwstr>0</vt:lpwstr>
  </property>
  <property fmtid="{D5CDD505-2E9C-101B-9397-08002B2CF9AE}" pid="9" name="ContentTypeId">
    <vt:lpwstr>0x0101006561BDEC53FD104F954524555F273008</vt:lpwstr>
  </property>
</Properties>
</file>